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ACEB51">
      <w:pPr>
        <w:widowControl/>
        <w:autoSpaceDE w:val="0"/>
        <w:autoSpaceDN w:val="0"/>
        <w:spacing w:before="1194" w:after="0" w:line="220" w:lineRule="exact"/>
        <w:ind w:left="0" w:right="0"/>
      </w:pPr>
    </w:p>
    <w:p w14:paraId="2EB0358E">
      <w:pPr>
        <w:widowControl/>
        <w:autoSpaceDE w:val="0"/>
        <w:autoSpaceDN w:val="0"/>
        <w:spacing w:before="0" w:after="0" w:line="716" w:lineRule="exact"/>
        <w:ind w:left="1406" w:right="0" w:firstLine="0"/>
        <w:jc w:val="left"/>
      </w:pPr>
      <w:r>
        <w:rPr>
          <w:rFonts w:ascii="qKju1gcl+STXihei" w:hAnsi="qKju1gcl+STXihei" w:eastAsia="qKju1gcl+STXihei"/>
          <w:color w:val="000000"/>
          <w:sz w:val="52"/>
        </w:rPr>
        <w:t>杭州达</w:t>
      </w:r>
      <w:r>
        <w:rPr>
          <w:rFonts w:ascii="qKju1gcl+STXihei" w:hAnsi="qKju1gcl+STXihei" w:eastAsia="qKju1gcl+STXihei"/>
          <w:color w:val="000000"/>
          <w:spacing w:val="-2"/>
          <w:sz w:val="52"/>
        </w:rPr>
        <w:t>博</w:t>
      </w:r>
      <w:r>
        <w:rPr>
          <w:rFonts w:ascii="qKju1gcl+STXihei" w:hAnsi="qKju1gcl+STXihei" w:eastAsia="qKju1gcl+STXihei"/>
          <w:color w:val="000000"/>
          <w:sz w:val="52"/>
        </w:rPr>
        <w:t>装饰材</w:t>
      </w:r>
      <w:r>
        <w:rPr>
          <w:rFonts w:ascii="qKju1gcl+STXihei" w:hAnsi="qKju1gcl+STXihei" w:eastAsia="qKju1gcl+STXihei"/>
          <w:color w:val="000000"/>
          <w:spacing w:val="-2"/>
          <w:sz w:val="52"/>
        </w:rPr>
        <w:t>料</w:t>
      </w:r>
      <w:r>
        <w:rPr>
          <w:rFonts w:ascii="qKju1gcl+STXihei" w:hAnsi="qKju1gcl+STXihei" w:eastAsia="qKju1gcl+STXihei"/>
          <w:color w:val="000000"/>
          <w:sz w:val="52"/>
        </w:rPr>
        <w:t>有限公</w:t>
      </w:r>
      <w:r>
        <w:rPr>
          <w:rFonts w:ascii="qKju1gcl+STXihei" w:hAnsi="qKju1gcl+STXihei" w:eastAsia="qKju1gcl+STXihei"/>
          <w:color w:val="000000"/>
          <w:spacing w:val="-2"/>
          <w:sz w:val="52"/>
        </w:rPr>
        <w:t>司</w:t>
      </w:r>
      <w:r>
        <w:rPr>
          <w:rFonts w:ascii="pimQDlfJ+STXihei" w:hAnsi="pimQDlfJ+STXihei" w:eastAsia="pimQDlfJ+STXihei"/>
          <w:color w:val="000000"/>
          <w:sz w:val="52"/>
        </w:rPr>
        <w:t xml:space="preserve"> </w:t>
      </w:r>
    </w:p>
    <w:p w14:paraId="6842FB75">
      <w:pPr>
        <w:widowControl/>
        <w:autoSpaceDE w:val="0"/>
        <w:autoSpaceDN w:val="0"/>
        <w:spacing w:before="1104" w:after="0" w:line="1158" w:lineRule="exact"/>
        <w:ind w:left="2008" w:right="0" w:firstLine="0"/>
        <w:jc w:val="left"/>
      </w:pPr>
      <w:r>
        <w:rPr>
          <w:rFonts w:ascii="qKju1gcl+STXihei" w:hAnsi="qKju1gcl+STXihei" w:eastAsia="qKju1gcl+STXihei"/>
          <w:color w:val="000000"/>
          <w:sz w:val="84"/>
        </w:rPr>
        <w:t>社会责任报</w:t>
      </w:r>
      <w:r>
        <w:rPr>
          <w:rFonts w:ascii="qKju1gcl+STXihei" w:hAnsi="qKju1gcl+STXihei" w:eastAsia="qKju1gcl+STXihei"/>
          <w:color w:val="000000"/>
          <w:spacing w:val="2"/>
          <w:sz w:val="84"/>
        </w:rPr>
        <w:t>告</w:t>
      </w:r>
      <w:r>
        <w:rPr>
          <w:rFonts w:ascii="pimQDlfJ+STXihei" w:hAnsi="pimQDlfJ+STXihei" w:eastAsia="pimQDlfJ+STXihei"/>
          <w:color w:val="000000"/>
          <w:sz w:val="84"/>
        </w:rPr>
        <w:t xml:space="preserve"> </w:t>
      </w:r>
    </w:p>
    <w:p w14:paraId="5C63CBFA">
      <w:pPr>
        <w:widowControl/>
        <w:autoSpaceDE w:val="0"/>
        <w:autoSpaceDN w:val="0"/>
        <w:spacing w:before="1108" w:after="0" w:line="240" w:lineRule="auto"/>
        <w:ind w:left="0" w:right="0" w:firstLine="0"/>
        <w:jc w:val="center"/>
      </w:pPr>
      <w:r>
        <w:drawing>
          <wp:inline distT="0" distB="0" distL="114300" distR="114300">
            <wp:extent cx="5760720" cy="23164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5760720" cy="2316480"/>
                    </a:xfrm>
                    <a:prstGeom prst="rect">
                      <a:avLst/>
                    </a:prstGeom>
                  </pic:spPr>
                </pic:pic>
              </a:graphicData>
            </a:graphic>
          </wp:inline>
        </w:drawing>
      </w:r>
    </w:p>
    <w:p w14:paraId="4DDD3C7C">
      <w:pPr>
        <w:widowControl/>
        <w:autoSpaceDE w:val="0"/>
        <w:autoSpaceDN w:val="0"/>
        <w:spacing w:before="2836" w:after="0" w:line="686" w:lineRule="exact"/>
        <w:ind w:left="0" w:right="2542" w:firstLine="0"/>
        <w:jc w:val="right"/>
      </w:pPr>
      <w:r>
        <w:rPr>
          <w:rFonts w:ascii="qKju1gcl+STXihei" w:hAnsi="qKju1gcl+STXihei" w:eastAsia="qKju1gcl+STXihei"/>
          <w:color w:val="000000"/>
          <w:sz w:val="50"/>
        </w:rPr>
        <w:t>二</w:t>
      </w:r>
      <w:r>
        <w:rPr>
          <w:rFonts w:ascii="Arial" w:hAnsi="Arial" w:eastAsia="Arial"/>
          <w:color w:val="000000"/>
          <w:spacing w:val="35"/>
          <w:sz w:val="50"/>
        </w:rPr>
        <w:t xml:space="preserve"> </w:t>
      </w:r>
      <w:r>
        <w:rPr>
          <w:rFonts w:ascii="pimQDlfJ+STXihei" w:hAnsi="pimQDlfJ+STXihei" w:eastAsia="pimQDlfJ+STXihei"/>
          <w:color w:val="000000"/>
          <w:sz w:val="50"/>
        </w:rPr>
        <w:t>O</w:t>
      </w:r>
      <w:r>
        <w:rPr>
          <w:rFonts w:ascii="Arial" w:hAnsi="Arial" w:eastAsia="Arial"/>
          <w:color w:val="000000"/>
          <w:spacing w:val="17"/>
          <w:sz w:val="50"/>
        </w:rPr>
        <w:t xml:space="preserve"> </w:t>
      </w:r>
      <w:r>
        <w:rPr>
          <w:rFonts w:ascii="qKju1gcl+STXihei" w:hAnsi="qKju1gcl+STXihei" w:eastAsia="qKju1gcl+STXihei"/>
          <w:color w:val="000000"/>
          <w:spacing w:val="40"/>
          <w:sz w:val="50"/>
        </w:rPr>
        <w:t>二</w:t>
      </w:r>
      <w:r>
        <w:rPr>
          <w:rFonts w:hint="eastAsia" w:ascii="qKju1gcl+STXihei" w:hAnsi="qKju1gcl+STXihei" w:eastAsia="qKju1gcl+STXihei"/>
          <w:color w:val="000000"/>
          <w:spacing w:val="42"/>
          <w:sz w:val="50"/>
          <w:lang w:val="en-US" w:eastAsia="zh-CN"/>
        </w:rPr>
        <w:t>六</w:t>
      </w:r>
      <w:r>
        <w:rPr>
          <w:rFonts w:ascii="qKju1gcl+STXihei" w:hAnsi="qKju1gcl+STXihei" w:eastAsia="qKju1gcl+STXihei"/>
          <w:color w:val="000000"/>
          <w:spacing w:val="42"/>
          <w:sz w:val="50"/>
        </w:rPr>
        <w:t>年一</w:t>
      </w:r>
      <w:r>
        <w:rPr>
          <w:rFonts w:ascii="qKju1gcl+STXihei" w:hAnsi="qKju1gcl+STXihei" w:eastAsia="qKju1gcl+STXihei"/>
          <w:color w:val="000000"/>
          <w:sz w:val="50"/>
        </w:rPr>
        <w:t>月</w:t>
      </w:r>
    </w:p>
    <w:p w14:paraId="204F98AF">
      <w:pPr>
        <w:sectPr>
          <w:pgSz w:w="11906" w:h="16838"/>
          <w:pgMar w:top="1414" w:right="1390" w:bottom="1378" w:left="1424" w:header="720" w:footer="720" w:gutter="0"/>
          <w:cols w:equalWidth="0" w:num="1">
            <w:col w:w="9092"/>
          </w:cols>
          <w:docGrid w:linePitch="360" w:charSpace="0"/>
        </w:sectPr>
      </w:pPr>
    </w:p>
    <w:p w14:paraId="24BBA76A">
      <w:pPr>
        <w:widowControl/>
        <w:autoSpaceDE w:val="0"/>
        <w:autoSpaceDN w:val="0"/>
        <w:spacing w:before="712" w:after="0" w:line="220" w:lineRule="exact"/>
        <w:ind w:left="0" w:right="0"/>
      </w:pPr>
    </w:p>
    <w:p w14:paraId="78E6E9C2">
      <w:pPr>
        <w:widowControl/>
        <w:autoSpaceDE w:val="0"/>
        <w:autoSpaceDN w:val="0"/>
        <w:spacing w:before="0" w:after="0" w:line="718" w:lineRule="exact"/>
        <w:ind w:left="3756" w:right="0" w:firstLine="0"/>
        <w:jc w:val="left"/>
      </w:pPr>
      <w:r>
        <w:rPr>
          <w:rFonts w:ascii="qKju1gcl+STXihei" w:hAnsi="qKju1gcl+STXihei" w:eastAsia="qKju1gcl+STXihei"/>
          <w:color w:val="000000"/>
          <w:sz w:val="52"/>
        </w:rPr>
        <w:t>目</w:t>
      </w:r>
      <w:r>
        <w:rPr>
          <w:rFonts w:ascii="pimQDlfJ+STXihei" w:hAnsi="pimQDlfJ+STXihei" w:eastAsia="pimQDlfJ+STXihei"/>
          <w:color w:val="000000"/>
          <w:sz w:val="52"/>
        </w:rPr>
        <w:t xml:space="preserve"> </w:t>
      </w:r>
      <w:r>
        <w:rPr>
          <w:rFonts w:ascii="Arial" w:hAnsi="Arial" w:eastAsia="Arial"/>
          <w:color w:val="000000"/>
          <w:spacing w:val="-17"/>
          <w:sz w:val="52"/>
        </w:rPr>
        <w:t xml:space="preserve"> </w:t>
      </w:r>
      <w:r>
        <w:rPr>
          <w:rFonts w:ascii="pimQDlfJ+STXihei" w:hAnsi="pimQDlfJ+STXihei" w:eastAsia="pimQDlfJ+STXihei"/>
          <w:color w:val="000000"/>
          <w:spacing w:val="128"/>
          <w:sz w:val="52"/>
        </w:rPr>
        <w:t xml:space="preserve"> </w:t>
      </w:r>
      <w:r>
        <w:rPr>
          <w:rFonts w:ascii="qKju1gcl+STXihei" w:hAnsi="qKju1gcl+STXihei" w:eastAsia="qKju1gcl+STXihei"/>
          <w:color w:val="000000"/>
          <w:spacing w:val="2"/>
          <w:sz w:val="52"/>
        </w:rPr>
        <w:t>录</w:t>
      </w:r>
      <w:r>
        <w:rPr>
          <w:rFonts w:ascii="pimQDlfJ+STXihei" w:hAnsi="pimQDlfJ+STXihei" w:eastAsia="pimQDlfJ+STXihei"/>
          <w:color w:val="000000"/>
          <w:sz w:val="52"/>
        </w:rPr>
        <w:t xml:space="preserve"> </w:t>
      </w:r>
    </w:p>
    <w:p w14:paraId="07CC6EAB">
      <w:pPr>
        <w:widowControl/>
        <w:autoSpaceDE w:val="0"/>
        <w:autoSpaceDN w:val="0"/>
        <w:spacing w:before="632" w:after="0" w:line="414" w:lineRule="exact"/>
        <w:ind w:left="0" w:right="0" w:firstLine="0"/>
        <w:jc w:val="left"/>
      </w:pPr>
      <w:r>
        <w:rPr>
          <w:rFonts w:ascii="qKju1gcl+STXihei" w:hAnsi="qKju1gcl+STXihei" w:eastAsia="qKju1gcl+STXihei"/>
          <w:color w:val="000000"/>
          <w:sz w:val="30"/>
        </w:rPr>
        <w:t>第一部分</w:t>
      </w:r>
      <w:r>
        <w:rPr>
          <w:rFonts w:ascii="pimQDlfJ+STXihei" w:hAnsi="pimQDlfJ+STXihei" w:eastAsia="pimQDlfJ+STXihei"/>
          <w:color w:val="000000"/>
          <w:spacing w:val="75"/>
          <w:sz w:val="30"/>
        </w:rPr>
        <w:t xml:space="preserve"> </w:t>
      </w:r>
      <w:r>
        <w:rPr>
          <w:rFonts w:ascii="qKju1gcl+STXihei" w:hAnsi="qKju1gcl+STXihei" w:eastAsia="qKju1gcl+STXihei"/>
          <w:color w:val="000000"/>
          <w:sz w:val="30"/>
        </w:rPr>
        <w:t>报告</w:t>
      </w:r>
      <w:r>
        <w:rPr>
          <w:rFonts w:ascii="qKju1gcl+STXihei" w:hAnsi="qKju1gcl+STXihei" w:eastAsia="qKju1gcl+STXihei"/>
          <w:color w:val="000000"/>
          <w:spacing w:val="2"/>
          <w:sz w:val="30"/>
        </w:rPr>
        <w:t>前</w:t>
      </w:r>
      <w:r>
        <w:rPr>
          <w:rFonts w:ascii="qKju1gcl+STXihei" w:hAnsi="qKju1gcl+STXihei" w:eastAsia="qKju1gcl+STXihei"/>
          <w:color w:val="000000"/>
          <w:sz w:val="30"/>
        </w:rPr>
        <w:t>言</w:t>
      </w:r>
      <w:r>
        <w:rPr>
          <w:rFonts w:ascii="pimQDlfJ+STXihei" w:hAnsi="pimQDlfJ+STXihei" w:eastAsia="pimQDlfJ+STXihei"/>
          <w:color w:val="000000"/>
          <w:spacing w:val="1"/>
          <w:sz w:val="30"/>
        </w:rPr>
        <w:t xml:space="preserve"> </w:t>
      </w:r>
    </w:p>
    <w:p w14:paraId="5647534B">
      <w:pPr>
        <w:widowControl/>
        <w:autoSpaceDE w:val="0"/>
        <w:autoSpaceDN w:val="0"/>
        <w:spacing w:before="366" w:after="0" w:line="414" w:lineRule="exact"/>
        <w:ind w:left="420" w:right="0" w:firstLine="0"/>
        <w:jc w:val="left"/>
      </w:pPr>
      <w:r>
        <w:rPr>
          <w:rFonts w:ascii="qKju1gcl+STXihei" w:hAnsi="qKju1gcl+STXihei" w:eastAsia="qKju1gcl+STXihei"/>
          <w:color w:val="000000"/>
          <w:sz w:val="30"/>
        </w:rPr>
        <w:t>一、报告编制规</w:t>
      </w:r>
      <w:r>
        <w:rPr>
          <w:rFonts w:ascii="qKju1gcl+STXihei" w:hAnsi="qKju1gcl+STXihei" w:eastAsia="qKju1gcl+STXihei"/>
          <w:color w:val="000000"/>
          <w:spacing w:val="2"/>
          <w:sz w:val="30"/>
        </w:rPr>
        <w:t>范</w:t>
      </w:r>
      <w:r>
        <w:rPr>
          <w:rFonts w:ascii="pimQDlfJ+STXihei" w:hAnsi="pimQDlfJ+STXihei" w:eastAsia="pimQDlfJ+STXihei"/>
          <w:color w:val="000000"/>
          <w:spacing w:val="-1"/>
          <w:sz w:val="30"/>
        </w:rPr>
        <w:t xml:space="preserve"> </w:t>
      </w:r>
    </w:p>
    <w:p w14:paraId="59DD7406">
      <w:pPr>
        <w:widowControl/>
        <w:autoSpaceDE w:val="0"/>
        <w:autoSpaceDN w:val="0"/>
        <w:spacing w:before="368" w:after="0" w:line="412" w:lineRule="exact"/>
        <w:ind w:left="420" w:right="0" w:firstLine="0"/>
        <w:jc w:val="left"/>
      </w:pPr>
      <w:r>
        <w:rPr>
          <w:rFonts w:ascii="qKju1gcl+STXihei" w:hAnsi="qKju1gcl+STXihei" w:eastAsia="qKju1gcl+STXihei"/>
          <w:color w:val="000000"/>
          <w:sz w:val="30"/>
        </w:rPr>
        <w:t>二、致辞</w:t>
      </w:r>
      <w:r>
        <w:rPr>
          <w:rFonts w:ascii="pimQDlfJ+STXihei" w:hAnsi="pimQDlfJ+STXihei" w:eastAsia="pimQDlfJ+STXihei"/>
          <w:color w:val="000000"/>
          <w:spacing w:val="1"/>
          <w:sz w:val="30"/>
        </w:rPr>
        <w:t xml:space="preserve"> </w:t>
      </w:r>
    </w:p>
    <w:p w14:paraId="362BF550">
      <w:pPr>
        <w:widowControl/>
        <w:autoSpaceDE w:val="0"/>
        <w:autoSpaceDN w:val="0"/>
        <w:spacing w:before="368" w:after="0" w:line="412" w:lineRule="exact"/>
        <w:ind w:left="420" w:right="0" w:firstLine="0"/>
        <w:jc w:val="left"/>
      </w:pPr>
      <w:r>
        <w:rPr>
          <w:rFonts w:ascii="qKju1gcl+STXihei" w:hAnsi="qKju1gcl+STXihei" w:eastAsia="qKju1gcl+STXihei"/>
          <w:color w:val="000000"/>
          <w:sz w:val="30"/>
        </w:rPr>
        <w:t>三、企业简介</w:t>
      </w:r>
      <w:r>
        <w:rPr>
          <w:rFonts w:ascii="pimQDlfJ+STXihei" w:hAnsi="pimQDlfJ+STXihei" w:eastAsia="pimQDlfJ+STXihei"/>
          <w:color w:val="000000"/>
          <w:spacing w:val="1"/>
          <w:sz w:val="30"/>
        </w:rPr>
        <w:t xml:space="preserve"> </w:t>
      </w:r>
    </w:p>
    <w:p w14:paraId="1D0F250E">
      <w:pPr>
        <w:widowControl/>
        <w:autoSpaceDE w:val="0"/>
        <w:autoSpaceDN w:val="0"/>
        <w:spacing w:before="368" w:after="0" w:line="412" w:lineRule="exact"/>
        <w:ind w:left="0" w:right="0" w:firstLine="0"/>
        <w:jc w:val="left"/>
      </w:pPr>
      <w:r>
        <w:rPr>
          <w:rFonts w:ascii="qKju1gcl+STXihei" w:hAnsi="qKju1gcl+STXihei" w:eastAsia="qKju1gcl+STXihei"/>
          <w:color w:val="000000"/>
          <w:sz w:val="30"/>
        </w:rPr>
        <w:t>第二部分</w:t>
      </w:r>
      <w:r>
        <w:rPr>
          <w:rFonts w:ascii="pimQDlfJ+STXihei" w:hAnsi="pimQDlfJ+STXihei" w:eastAsia="pimQDlfJ+STXihei"/>
          <w:color w:val="000000"/>
          <w:spacing w:val="75"/>
          <w:sz w:val="30"/>
        </w:rPr>
        <w:t xml:space="preserve"> </w:t>
      </w:r>
      <w:r>
        <w:rPr>
          <w:rFonts w:ascii="qKju1gcl+STXihei" w:hAnsi="qKju1gcl+STXihei" w:eastAsia="qKju1gcl+STXihei"/>
          <w:color w:val="000000"/>
          <w:sz w:val="30"/>
        </w:rPr>
        <w:t>报告</w:t>
      </w:r>
      <w:r>
        <w:rPr>
          <w:rFonts w:ascii="qKju1gcl+STXihei" w:hAnsi="qKju1gcl+STXihei" w:eastAsia="qKju1gcl+STXihei"/>
          <w:color w:val="000000"/>
          <w:spacing w:val="2"/>
          <w:sz w:val="30"/>
        </w:rPr>
        <w:t>正</w:t>
      </w:r>
      <w:r>
        <w:rPr>
          <w:rFonts w:ascii="qKju1gcl+STXihei" w:hAnsi="qKju1gcl+STXihei" w:eastAsia="qKju1gcl+STXihei"/>
          <w:color w:val="000000"/>
          <w:sz w:val="30"/>
        </w:rPr>
        <w:t>文</w:t>
      </w:r>
      <w:r>
        <w:rPr>
          <w:rFonts w:ascii="pimQDlfJ+STXihei" w:hAnsi="pimQDlfJ+STXihei" w:eastAsia="pimQDlfJ+STXihei"/>
          <w:color w:val="000000"/>
          <w:spacing w:val="1"/>
          <w:sz w:val="30"/>
        </w:rPr>
        <w:t xml:space="preserve"> </w:t>
      </w:r>
    </w:p>
    <w:p w14:paraId="46E83C74">
      <w:pPr>
        <w:widowControl/>
        <w:autoSpaceDE w:val="0"/>
        <w:autoSpaceDN w:val="0"/>
        <w:spacing w:before="368" w:after="0" w:line="412" w:lineRule="exact"/>
        <w:ind w:left="420" w:right="0" w:firstLine="0"/>
        <w:jc w:val="left"/>
      </w:pPr>
      <w:r>
        <w:rPr>
          <w:rFonts w:ascii="qKju1gcl+STXihei" w:hAnsi="qKju1gcl+STXihei" w:eastAsia="qKju1gcl+STXihei"/>
          <w:color w:val="000000"/>
          <w:sz w:val="30"/>
        </w:rPr>
        <w:t>一、经营与发展综</w:t>
      </w:r>
      <w:r>
        <w:rPr>
          <w:rFonts w:ascii="qKju1gcl+STXihei" w:hAnsi="qKju1gcl+STXihei" w:eastAsia="qKju1gcl+STXihei"/>
          <w:color w:val="000000"/>
          <w:spacing w:val="2"/>
          <w:sz w:val="30"/>
        </w:rPr>
        <w:t>述</w:t>
      </w:r>
      <w:r>
        <w:rPr>
          <w:rFonts w:ascii="pimQDlfJ+STXihei" w:hAnsi="pimQDlfJ+STXihei" w:eastAsia="pimQDlfJ+STXihei"/>
          <w:color w:val="000000"/>
          <w:spacing w:val="-1"/>
          <w:sz w:val="30"/>
        </w:rPr>
        <w:t xml:space="preserve"> </w:t>
      </w:r>
    </w:p>
    <w:p w14:paraId="335D8A2C">
      <w:pPr>
        <w:widowControl/>
        <w:autoSpaceDE w:val="0"/>
        <w:autoSpaceDN w:val="0"/>
        <w:spacing w:before="368" w:after="0" w:line="412" w:lineRule="exact"/>
        <w:ind w:left="420" w:right="0" w:firstLine="0"/>
        <w:jc w:val="left"/>
      </w:pPr>
      <w:r>
        <w:rPr>
          <w:rFonts w:ascii="qKju1gcl+STXihei" w:hAnsi="qKju1gcl+STXihei" w:eastAsia="qKju1gcl+STXihei"/>
          <w:color w:val="000000"/>
          <w:sz w:val="30"/>
        </w:rPr>
        <w:t>二、社会责任实</w:t>
      </w:r>
      <w:r>
        <w:rPr>
          <w:rFonts w:ascii="qKju1gcl+STXihei" w:hAnsi="qKju1gcl+STXihei" w:eastAsia="qKju1gcl+STXihei"/>
          <w:color w:val="000000"/>
          <w:spacing w:val="2"/>
          <w:sz w:val="30"/>
        </w:rPr>
        <w:t>践</w:t>
      </w:r>
      <w:r>
        <w:rPr>
          <w:rFonts w:ascii="pimQDlfJ+STXihei" w:hAnsi="pimQDlfJ+STXihei" w:eastAsia="pimQDlfJ+STXihei"/>
          <w:color w:val="000000"/>
          <w:spacing w:val="-1"/>
          <w:sz w:val="30"/>
        </w:rPr>
        <w:t xml:space="preserve"> </w:t>
      </w:r>
    </w:p>
    <w:p w14:paraId="15DA4F17">
      <w:pPr>
        <w:widowControl/>
        <w:autoSpaceDE w:val="0"/>
        <w:autoSpaceDN w:val="0"/>
        <w:spacing w:before="368" w:after="0" w:line="412" w:lineRule="exact"/>
        <w:ind w:left="840" w:right="0" w:firstLine="0"/>
        <w:jc w:val="left"/>
      </w:pPr>
      <w:r>
        <w:rPr>
          <w:rFonts w:ascii="qKju1gcl+STXihei" w:hAnsi="qKju1gcl+STXihei" w:eastAsia="qKju1gcl+STXihei"/>
          <w:color w:val="000000"/>
          <w:sz w:val="30"/>
        </w:rPr>
        <w:t>（一）公司治理制</w:t>
      </w:r>
      <w:r>
        <w:rPr>
          <w:rFonts w:ascii="qKju1gcl+STXihei" w:hAnsi="qKju1gcl+STXihei" w:eastAsia="qKju1gcl+STXihei"/>
          <w:color w:val="000000"/>
          <w:spacing w:val="2"/>
          <w:sz w:val="30"/>
        </w:rPr>
        <w:t>度</w:t>
      </w:r>
      <w:r>
        <w:rPr>
          <w:rFonts w:ascii="pimQDlfJ+STXihei" w:hAnsi="pimQDlfJ+STXihei" w:eastAsia="pimQDlfJ+STXihei"/>
          <w:color w:val="000000"/>
          <w:spacing w:val="-1"/>
          <w:sz w:val="30"/>
        </w:rPr>
        <w:t xml:space="preserve"> </w:t>
      </w:r>
    </w:p>
    <w:p w14:paraId="6DFF560B">
      <w:pPr>
        <w:widowControl/>
        <w:autoSpaceDE w:val="0"/>
        <w:autoSpaceDN w:val="0"/>
        <w:spacing w:before="368" w:after="0" w:line="412" w:lineRule="exact"/>
        <w:ind w:left="840" w:right="0" w:firstLine="0"/>
        <w:jc w:val="left"/>
      </w:pPr>
      <w:r>
        <w:rPr>
          <w:rFonts w:ascii="qKju1gcl+STXihei" w:hAnsi="qKju1gcl+STXihei" w:eastAsia="qKju1gcl+STXihei"/>
          <w:color w:val="000000"/>
          <w:sz w:val="30"/>
        </w:rPr>
        <w:t>（二）股东权益保</w:t>
      </w:r>
      <w:r>
        <w:rPr>
          <w:rFonts w:ascii="qKju1gcl+STXihei" w:hAnsi="qKju1gcl+STXihei" w:eastAsia="qKju1gcl+STXihei"/>
          <w:color w:val="000000"/>
          <w:spacing w:val="2"/>
          <w:sz w:val="30"/>
        </w:rPr>
        <w:t>护</w:t>
      </w:r>
      <w:r>
        <w:rPr>
          <w:rFonts w:ascii="pimQDlfJ+STXihei" w:hAnsi="pimQDlfJ+STXihei" w:eastAsia="pimQDlfJ+STXihei"/>
          <w:color w:val="000000"/>
          <w:spacing w:val="-1"/>
          <w:sz w:val="30"/>
        </w:rPr>
        <w:t xml:space="preserve"> </w:t>
      </w:r>
    </w:p>
    <w:p w14:paraId="1A31B05D">
      <w:pPr>
        <w:widowControl/>
        <w:autoSpaceDE w:val="0"/>
        <w:autoSpaceDN w:val="0"/>
        <w:spacing w:before="0" w:after="0" w:line="780" w:lineRule="exact"/>
        <w:ind w:left="840" w:right="2592" w:firstLine="0"/>
        <w:jc w:val="left"/>
      </w:pPr>
      <w:r>
        <w:rPr>
          <w:rFonts w:ascii="qKju1gcl+STXihei" w:hAnsi="qKju1gcl+STXihei" w:eastAsia="qKju1gcl+STXihei"/>
          <w:color w:val="000000"/>
          <w:sz w:val="30"/>
        </w:rPr>
        <w:t>（三）职工权益保</w:t>
      </w:r>
      <w:r>
        <w:rPr>
          <w:rFonts w:ascii="qKju1gcl+STXihei" w:hAnsi="qKju1gcl+STXihei" w:eastAsia="qKju1gcl+STXihei"/>
          <w:color w:val="000000"/>
          <w:spacing w:val="2"/>
          <w:sz w:val="30"/>
        </w:rPr>
        <w:t>护</w:t>
      </w:r>
      <w:r>
        <w:rPr>
          <w:rFonts w:ascii="pimQDlfJ+STXihei" w:hAnsi="pimQDlfJ+STXihei" w:eastAsia="pimQDlfJ+STXihei"/>
          <w:color w:val="000000"/>
          <w:spacing w:val="-1"/>
          <w:sz w:val="30"/>
        </w:rPr>
        <w:t xml:space="preserve"> </w:t>
      </w:r>
      <w:r>
        <w:br w:type="textWrapping"/>
      </w:r>
      <w:r>
        <w:rPr>
          <w:rFonts w:ascii="qKju1gcl+STXihei" w:hAnsi="qKju1gcl+STXihei" w:eastAsia="qKju1gcl+STXihei"/>
          <w:color w:val="000000"/>
          <w:sz w:val="30"/>
        </w:rPr>
        <w:t>（四）供应商客户等其他相关方权益保</w:t>
      </w:r>
      <w:r>
        <w:rPr>
          <w:rFonts w:ascii="qKju1gcl+STXihei" w:hAnsi="qKju1gcl+STXihei" w:eastAsia="qKju1gcl+STXihei"/>
          <w:color w:val="000000"/>
          <w:spacing w:val="2"/>
          <w:sz w:val="30"/>
        </w:rPr>
        <w:t>护</w:t>
      </w:r>
      <w:r>
        <w:rPr>
          <w:rFonts w:ascii="pimQDlfJ+STXihei" w:hAnsi="pimQDlfJ+STXihei" w:eastAsia="pimQDlfJ+STXihei"/>
          <w:color w:val="000000"/>
          <w:spacing w:val="-1"/>
          <w:sz w:val="30"/>
        </w:rPr>
        <w:t xml:space="preserve"> </w:t>
      </w:r>
      <w:r>
        <w:rPr>
          <w:rFonts w:ascii="qKju1gcl+STXihei" w:hAnsi="qKju1gcl+STXihei" w:eastAsia="qKju1gcl+STXihei"/>
          <w:color w:val="000000"/>
          <w:sz w:val="30"/>
        </w:rPr>
        <w:t>（五）环境保护与可持续发</w:t>
      </w:r>
      <w:r>
        <w:rPr>
          <w:rFonts w:ascii="qKju1gcl+STXihei" w:hAnsi="qKju1gcl+STXihei" w:eastAsia="qKju1gcl+STXihei"/>
          <w:color w:val="000000"/>
          <w:spacing w:val="2"/>
          <w:sz w:val="30"/>
        </w:rPr>
        <w:t>展</w:t>
      </w:r>
      <w:r>
        <w:rPr>
          <w:rFonts w:ascii="pimQDlfJ+STXihei" w:hAnsi="pimQDlfJ+STXihei" w:eastAsia="pimQDlfJ+STXihei"/>
          <w:color w:val="000000"/>
          <w:spacing w:val="-1"/>
          <w:sz w:val="30"/>
        </w:rPr>
        <w:t xml:space="preserve"> </w:t>
      </w:r>
    </w:p>
    <w:p w14:paraId="594D8E6E">
      <w:pPr>
        <w:widowControl/>
        <w:autoSpaceDE w:val="0"/>
        <w:autoSpaceDN w:val="0"/>
        <w:spacing w:before="366" w:after="0" w:line="414" w:lineRule="exact"/>
        <w:ind w:left="840" w:right="0" w:firstLine="0"/>
        <w:jc w:val="left"/>
      </w:pPr>
      <w:r>
        <w:rPr>
          <w:rFonts w:ascii="qKju1gcl+STXihei" w:hAnsi="qKju1gcl+STXihei" w:eastAsia="qKju1gcl+STXihei"/>
          <w:color w:val="000000"/>
          <w:sz w:val="30"/>
        </w:rPr>
        <w:t>（六）公共关系和社会公益事</w:t>
      </w:r>
      <w:r>
        <w:rPr>
          <w:rFonts w:ascii="qKju1gcl+STXihei" w:hAnsi="qKju1gcl+STXihei" w:eastAsia="qKju1gcl+STXihei"/>
          <w:color w:val="000000"/>
          <w:spacing w:val="2"/>
          <w:sz w:val="30"/>
        </w:rPr>
        <w:t>业</w:t>
      </w:r>
      <w:r>
        <w:rPr>
          <w:rFonts w:ascii="pimQDlfJ+STXihei" w:hAnsi="pimQDlfJ+STXihei" w:eastAsia="pimQDlfJ+STXihei"/>
          <w:color w:val="000000"/>
          <w:spacing w:val="-1"/>
          <w:sz w:val="30"/>
        </w:rPr>
        <w:t xml:space="preserve"> </w:t>
      </w:r>
    </w:p>
    <w:p w14:paraId="0699C5C0">
      <w:pPr>
        <w:widowControl/>
        <w:autoSpaceDE w:val="0"/>
        <w:autoSpaceDN w:val="0"/>
        <w:spacing w:before="366" w:after="0" w:line="414" w:lineRule="exact"/>
        <w:ind w:left="420" w:right="0" w:firstLine="0"/>
        <w:jc w:val="left"/>
      </w:pPr>
      <w:r>
        <w:rPr>
          <w:rFonts w:ascii="qKju1gcl+STXihei" w:hAnsi="qKju1gcl+STXihei" w:eastAsia="qKju1gcl+STXihei"/>
          <w:color w:val="000000"/>
          <w:sz w:val="30"/>
        </w:rPr>
        <w:t>三、结束语</w:t>
      </w:r>
      <w:r>
        <w:rPr>
          <w:rFonts w:ascii="pimQDlfJ+STXihei" w:hAnsi="pimQDlfJ+STXihei" w:eastAsia="pimQDlfJ+STXihei"/>
          <w:color w:val="000000"/>
          <w:spacing w:val="1"/>
          <w:sz w:val="30"/>
        </w:rPr>
        <w:t xml:space="preserve"> </w:t>
      </w:r>
    </w:p>
    <w:p w14:paraId="56549072">
      <w:pPr>
        <w:sectPr>
          <w:pgSz w:w="11906" w:h="16838"/>
          <w:pgMar w:top="932" w:right="1440" w:bottom="1440" w:left="1416" w:header="720" w:footer="720" w:gutter="0"/>
          <w:cols w:equalWidth="0" w:num="1">
            <w:col w:w="9049"/>
          </w:cols>
          <w:docGrid w:linePitch="360" w:charSpace="0"/>
        </w:sectPr>
      </w:pPr>
    </w:p>
    <w:p w14:paraId="0321CCD9">
      <w:pPr>
        <w:widowControl/>
        <w:autoSpaceDE w:val="0"/>
        <w:autoSpaceDN w:val="0"/>
        <w:spacing w:before="694" w:after="0" w:line="220" w:lineRule="exact"/>
        <w:ind w:left="0" w:right="0"/>
      </w:pPr>
    </w:p>
    <w:p w14:paraId="798332BF">
      <w:pPr>
        <w:widowControl/>
        <w:autoSpaceDE w:val="0"/>
        <w:autoSpaceDN w:val="0"/>
        <w:spacing w:before="0" w:after="0" w:line="440" w:lineRule="exact"/>
        <w:ind w:left="0" w:right="0" w:firstLine="0"/>
        <w:jc w:val="center"/>
      </w:pPr>
      <w:r>
        <w:rPr>
          <w:rFonts w:ascii="qKju1gcl+STXihei" w:hAnsi="qKju1gcl+STXihei" w:eastAsia="qKju1gcl+STXihei"/>
          <w:color w:val="000000"/>
          <w:sz w:val="32"/>
        </w:rPr>
        <w:t>第一部</w:t>
      </w:r>
      <w:r>
        <w:rPr>
          <w:rFonts w:ascii="qKju1gcl+STXihei" w:hAnsi="qKju1gcl+STXihei" w:eastAsia="qKju1gcl+STXihei"/>
          <w:color w:val="000000"/>
          <w:spacing w:val="4"/>
          <w:sz w:val="32"/>
        </w:rPr>
        <w:t>分</w:t>
      </w:r>
      <w:r>
        <w:rPr>
          <w:rFonts w:ascii="pimQDlfJ+STXihei" w:hAnsi="pimQDlfJ+STXihei" w:eastAsia="pimQDlfJ+STXihei"/>
          <w:color w:val="000000"/>
          <w:spacing w:val="78"/>
          <w:sz w:val="32"/>
        </w:rPr>
        <w:t xml:space="preserve"> </w:t>
      </w:r>
      <w:r>
        <w:rPr>
          <w:rFonts w:ascii="qKju1gcl+STXihei" w:hAnsi="qKju1gcl+STXihei" w:eastAsia="qKju1gcl+STXihei"/>
          <w:color w:val="000000"/>
          <w:spacing w:val="4"/>
          <w:sz w:val="32"/>
        </w:rPr>
        <w:t>报</w:t>
      </w:r>
      <w:r>
        <w:rPr>
          <w:rFonts w:ascii="qKju1gcl+STXihei" w:hAnsi="qKju1gcl+STXihei" w:eastAsia="qKju1gcl+STXihei"/>
          <w:color w:val="000000"/>
          <w:sz w:val="32"/>
        </w:rPr>
        <w:t>告</w:t>
      </w:r>
      <w:r>
        <w:rPr>
          <w:rFonts w:ascii="qKju1gcl+STXihei" w:hAnsi="qKju1gcl+STXihei" w:eastAsia="qKju1gcl+STXihei"/>
          <w:color w:val="000000"/>
          <w:spacing w:val="2"/>
          <w:sz w:val="32"/>
        </w:rPr>
        <w:t>前</w:t>
      </w:r>
      <w:r>
        <w:rPr>
          <w:rFonts w:ascii="qKju1gcl+STXihei" w:hAnsi="qKju1gcl+STXihei" w:eastAsia="qKju1gcl+STXihei"/>
          <w:color w:val="000000"/>
          <w:sz w:val="32"/>
        </w:rPr>
        <w:t>言</w:t>
      </w:r>
      <w:r>
        <w:rPr>
          <w:rFonts w:ascii="pimQDlfJ+STXihei" w:hAnsi="pimQDlfJ+STXihei" w:eastAsia="pimQDlfJ+STXihei"/>
          <w:color w:val="000000"/>
          <w:sz w:val="32"/>
        </w:rPr>
        <w:t xml:space="preserve"> </w:t>
      </w:r>
    </w:p>
    <w:p w14:paraId="4495EBC4">
      <w:pPr>
        <w:widowControl/>
        <w:tabs>
          <w:tab w:val="left" w:pos="480"/>
        </w:tabs>
        <w:autoSpaceDE w:val="0"/>
        <w:autoSpaceDN w:val="0"/>
        <w:spacing w:before="260" w:after="0" w:line="624" w:lineRule="exact"/>
        <w:ind w:left="0" w:right="0" w:firstLine="0"/>
        <w:jc w:val="left"/>
      </w:pPr>
      <w:r>
        <w:rPr>
          <w:rFonts w:ascii="qKju1gcl+STXihei" w:hAnsi="qKju1gcl+STXihei" w:eastAsia="qKju1gcl+STXihei"/>
          <w:color w:val="000000"/>
          <w:sz w:val="24"/>
        </w:rPr>
        <w:t>一、报告编制规范</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《社会责任报告</w:t>
      </w:r>
      <w:r>
        <w:rPr>
          <w:rFonts w:ascii="qKju1gcl+STXihei" w:hAnsi="qKju1gcl+STXihei" w:eastAsia="qKju1gcl+STXihei"/>
          <w:color w:val="000000"/>
          <w:spacing w:val="-96"/>
          <w:sz w:val="24"/>
        </w:rPr>
        <w:t>》</w:t>
      </w:r>
      <w:r>
        <w:rPr>
          <w:rFonts w:ascii="qKju1gcl+STXihei" w:hAnsi="qKju1gcl+STXihei" w:eastAsia="qKju1gcl+STXihei"/>
          <w:color w:val="000000"/>
          <w:sz w:val="24"/>
        </w:rPr>
        <w:t>回顾了</w:t>
      </w:r>
      <w:r>
        <w:rPr>
          <w:rFonts w:ascii="qKju1gcl+STXihei" w:hAnsi="qKju1gcl+STXihei" w:eastAsia="qKju1gcl+STXihei"/>
          <w:color w:val="000000"/>
          <w:spacing w:val="2"/>
          <w:sz w:val="24"/>
        </w:rPr>
        <w:t>在</w:t>
      </w:r>
      <w:r>
        <w:rPr>
          <w:rFonts w:ascii="qKju1gcl+STXihei" w:hAnsi="qKju1gcl+STXihei" w:eastAsia="qKju1gcl+STXihei"/>
          <w:color w:val="000000"/>
          <w:sz w:val="24"/>
        </w:rPr>
        <w:t>社会责任实践方面的理念</w:t>
      </w:r>
      <w:r>
        <w:rPr>
          <w:rFonts w:ascii="qKju1gcl+STXihei" w:hAnsi="qKju1gcl+STXihei" w:eastAsia="qKju1gcl+STXihei"/>
          <w:color w:val="000000"/>
          <w:spacing w:val="-96"/>
          <w:sz w:val="24"/>
        </w:rPr>
        <w:t>、</w:t>
      </w:r>
      <w:r>
        <w:rPr>
          <w:rFonts w:ascii="qKju1gcl+STXihei" w:hAnsi="qKju1gcl+STXihei" w:eastAsia="qKju1gcl+STXihei"/>
          <w:color w:val="000000"/>
          <w:sz w:val="24"/>
        </w:rPr>
        <w:t>制度</w:t>
      </w:r>
      <w:r>
        <w:rPr>
          <w:rFonts w:ascii="qKju1gcl+STXihei" w:hAnsi="qKju1gcl+STXihei" w:eastAsia="qKju1gcl+STXihei"/>
          <w:color w:val="000000"/>
          <w:spacing w:val="-94"/>
          <w:sz w:val="24"/>
        </w:rPr>
        <w:t>、</w:t>
      </w:r>
      <w:r>
        <w:rPr>
          <w:rFonts w:ascii="qKju1gcl+STXihei" w:hAnsi="qKju1gcl+STXihei" w:eastAsia="qKju1gcl+STXihei"/>
          <w:color w:val="000000"/>
          <w:sz w:val="24"/>
        </w:rPr>
        <w:t>措施以及取得的成效。</w:t>
      </w:r>
    </w:p>
    <w:p w14:paraId="0228D7D9">
      <w:pPr>
        <w:widowControl/>
        <w:autoSpaceDE w:val="0"/>
        <w:autoSpaceDN w:val="0"/>
        <w:spacing w:before="292" w:after="0" w:line="332" w:lineRule="exact"/>
        <w:ind w:left="0" w:right="0" w:firstLine="0"/>
        <w:jc w:val="left"/>
      </w:pPr>
      <w:r>
        <w:rPr>
          <w:rFonts w:ascii="qKju1gcl+STXihei" w:hAnsi="qKju1gcl+STXihei" w:eastAsia="qKju1gcl+STXihei"/>
          <w:color w:val="000000"/>
          <w:sz w:val="24"/>
        </w:rPr>
        <w:t>关于本报告的披露内容，说明如下</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59006AD6">
      <w:pPr>
        <w:widowControl/>
        <w:autoSpaceDE w:val="0"/>
        <w:autoSpaceDN w:val="0"/>
        <w:spacing w:before="294" w:after="0" w:line="330" w:lineRule="exact"/>
        <w:ind w:left="480" w:right="0" w:firstLine="0"/>
        <w:jc w:val="left"/>
      </w:pPr>
      <w:r>
        <w:rPr>
          <w:rFonts w:ascii="qKju1gcl+STXihei" w:hAnsi="qKju1gcl+STXihei" w:eastAsia="qKju1gcl+STXihei"/>
          <w:color w:val="000000"/>
          <w:sz w:val="24"/>
        </w:rPr>
        <w:t>（一）报告范围</w:t>
      </w:r>
      <w:r>
        <w:rPr>
          <w:rFonts w:ascii="pimQDlfJ+STXihei" w:hAnsi="pimQDlfJ+STXihei" w:eastAsia="pimQDlfJ+STXihei"/>
          <w:color w:val="000000"/>
          <w:sz w:val="24"/>
        </w:rPr>
        <w:t xml:space="preserve"> </w:t>
      </w:r>
    </w:p>
    <w:p w14:paraId="7F44E048">
      <w:pPr>
        <w:widowControl/>
        <w:autoSpaceDE w:val="0"/>
        <w:autoSpaceDN w:val="0"/>
        <w:spacing w:before="294" w:after="0" w:line="330" w:lineRule="exact"/>
        <w:ind w:left="480" w:right="0" w:firstLine="0"/>
        <w:jc w:val="left"/>
      </w:pPr>
      <w:r>
        <w:rPr>
          <w:rFonts w:ascii="qKju1gcl+STXihei" w:hAnsi="qKju1gcl+STXihei" w:eastAsia="qKju1gcl+STXihei"/>
          <w:color w:val="000000"/>
          <w:sz w:val="24"/>
        </w:rPr>
        <w:t>报告的组织范围</w:t>
      </w:r>
      <w:r>
        <w:rPr>
          <w:rFonts w:ascii="qKju1gcl+STXihei" w:hAnsi="qKju1gcl+STXihei" w:eastAsia="qKju1gcl+STXihei"/>
          <w:color w:val="000000"/>
          <w:spacing w:val="2"/>
          <w:sz w:val="24"/>
        </w:rPr>
        <w:t>：</w:t>
      </w:r>
      <w:r>
        <w:rPr>
          <w:rFonts w:ascii="qKju1gcl+STXihei" w:hAnsi="qKju1gcl+STXihei" w:eastAsia="qKju1gcl+STXihei"/>
          <w:color w:val="000000"/>
          <w:sz w:val="24"/>
        </w:rPr>
        <w:t>杭州达博装饰材料有限公司</w:t>
      </w:r>
      <w:r>
        <w:rPr>
          <w:rFonts w:ascii="pimQDlfJ+STXihei" w:hAnsi="pimQDlfJ+STXihei" w:eastAsia="pimQDlfJ+STXihei"/>
          <w:color w:val="000000"/>
          <w:sz w:val="24"/>
        </w:rPr>
        <w:t xml:space="preserve"> </w:t>
      </w:r>
    </w:p>
    <w:p w14:paraId="78398C5D">
      <w:pPr>
        <w:widowControl/>
        <w:autoSpaceDE w:val="0"/>
        <w:autoSpaceDN w:val="0"/>
        <w:spacing w:before="294" w:after="0" w:line="330" w:lineRule="exact"/>
        <w:ind w:left="480" w:right="0" w:firstLine="0"/>
        <w:jc w:val="left"/>
      </w:pPr>
      <w:r>
        <w:rPr>
          <w:rFonts w:ascii="qKju1gcl+STXihei" w:hAnsi="qKju1gcl+STXihei" w:eastAsia="qKju1gcl+STXihei"/>
          <w:color w:val="000000"/>
          <w:sz w:val="24"/>
        </w:rPr>
        <w:t>报告的时间范围：</w:t>
      </w:r>
      <w:r>
        <w:rPr>
          <w:rFonts w:hint="eastAsia" w:ascii="qKju1gcl+STXihei" w:hAnsi="qKju1gcl+STXihei" w:eastAsia="qKju1gcl+STXihei"/>
          <w:color w:val="000000"/>
          <w:sz w:val="24"/>
          <w:highlight w:val="yellow"/>
          <w:lang w:val="en-US" w:eastAsia="zh-CN"/>
        </w:rPr>
        <w:t>2024.12-2025.12</w:t>
      </w:r>
    </w:p>
    <w:p w14:paraId="21274FC0">
      <w:pPr>
        <w:widowControl/>
        <w:autoSpaceDE w:val="0"/>
        <w:autoSpaceDN w:val="0"/>
        <w:spacing w:before="0" w:after="0" w:line="624" w:lineRule="exact"/>
        <w:ind w:left="480" w:right="2448" w:firstLine="0"/>
        <w:jc w:val="left"/>
      </w:pPr>
      <w:r>
        <w:rPr>
          <w:rFonts w:ascii="qKju1gcl+STXihei" w:hAnsi="qKju1gcl+STXihei" w:eastAsia="qKju1gcl+STXihei"/>
          <w:color w:val="000000"/>
          <w:sz w:val="24"/>
        </w:rPr>
        <w:t>报告的发布周期：年度发</w:t>
      </w:r>
      <w:r>
        <w:rPr>
          <w:rFonts w:ascii="qKju1gcl+STXihei" w:hAnsi="qKju1gcl+STXihei" w:eastAsia="qKju1gcl+STXihei"/>
          <w:color w:val="000000"/>
          <w:spacing w:val="2"/>
          <w:sz w:val="24"/>
        </w:rPr>
        <w:t>布</w:t>
      </w:r>
      <w:r>
        <w:rPr>
          <w:rFonts w:ascii="pimQDlfJ+STXihei" w:hAnsi="pimQDlfJ+STXihei" w:eastAsia="pimQDlfJ+STXihei"/>
          <w:color w:val="000000"/>
          <w:sz w:val="24"/>
        </w:rPr>
        <w:t xml:space="preserve"> </w:t>
      </w:r>
      <w:r>
        <w:br w:type="textWrapping"/>
      </w:r>
      <w:r>
        <w:rPr>
          <w:rFonts w:ascii="qKju1gcl+STXihei" w:hAnsi="qKju1gcl+STXihei" w:eastAsia="qKju1gcl+STXihei"/>
          <w:color w:val="000000"/>
          <w:sz w:val="24"/>
        </w:rPr>
        <w:t>报告发布形式及解读本报告</w:t>
      </w:r>
      <w:r>
        <w:rPr>
          <w:rFonts w:ascii="qKju1gcl+STXihei" w:hAnsi="qKju1gcl+STXihei" w:eastAsia="qKju1gcl+STXihei"/>
          <w:color w:val="000000"/>
          <w:spacing w:val="2"/>
          <w:sz w:val="24"/>
        </w:rPr>
        <w:t>以</w:t>
      </w:r>
      <w:r>
        <w:rPr>
          <w:rFonts w:ascii="qKju1gcl+STXihei" w:hAnsi="qKju1gcl+STXihei" w:eastAsia="qKju1gcl+STXihei"/>
          <w:color w:val="000000"/>
          <w:sz w:val="24"/>
        </w:rPr>
        <w:t>电子形式发布在达博网站。</w:t>
      </w:r>
      <w:r>
        <w:rPr>
          <w:rFonts w:ascii="pimQDlfJ+STXihei" w:hAnsi="pimQDlfJ+STXihei" w:eastAsia="pimQDlfJ+STXihei"/>
          <w:color w:val="000000"/>
          <w:sz w:val="24"/>
        </w:rPr>
        <w:t xml:space="preserve"> </w:t>
      </w:r>
    </w:p>
    <w:p w14:paraId="4260BF2C">
      <w:pPr>
        <w:widowControl/>
        <w:autoSpaceDE w:val="0"/>
        <w:autoSpaceDN w:val="0"/>
        <w:spacing w:before="294" w:after="0" w:line="330" w:lineRule="exact"/>
        <w:ind w:left="480" w:right="0" w:firstLine="0"/>
        <w:jc w:val="left"/>
      </w:pPr>
      <w:r>
        <w:rPr>
          <w:rFonts w:ascii="qKju1gcl+STXihei" w:hAnsi="qKju1gcl+STXihei" w:eastAsia="qKju1gcl+STXihei"/>
          <w:color w:val="000000"/>
          <w:sz w:val="24"/>
        </w:rPr>
        <w:t>解答报告及其内容问题联系方</w:t>
      </w:r>
      <w:r>
        <w:rPr>
          <w:rFonts w:ascii="qKju1gcl+STXihei" w:hAnsi="qKju1gcl+STXihei" w:eastAsia="qKju1gcl+STXihei"/>
          <w:color w:val="000000"/>
          <w:spacing w:val="2"/>
          <w:sz w:val="24"/>
        </w:rPr>
        <w:t>式</w:t>
      </w:r>
      <w:r>
        <w:rPr>
          <w:rFonts w:ascii="qKju1gcl+STXihei" w:hAnsi="qKju1gcl+STXihei" w:eastAsia="qKju1gcl+STXihei"/>
          <w:color w:val="000000"/>
          <w:sz w:val="24"/>
        </w:rPr>
        <w:t>：</w:t>
      </w:r>
      <w:r>
        <w:rPr>
          <w:rFonts w:ascii="pimQDlfJ+STXihei" w:hAnsi="pimQDlfJ+STXihei" w:eastAsia="pimQDlfJ+STXihei"/>
          <w:color w:val="000000"/>
          <w:sz w:val="24"/>
        </w:rPr>
        <w:t xml:space="preserve"> </w:t>
      </w:r>
    </w:p>
    <w:p w14:paraId="6F4FAB32">
      <w:pPr>
        <w:widowControl/>
        <w:autoSpaceDE w:val="0"/>
        <w:autoSpaceDN w:val="0"/>
        <w:spacing w:before="294" w:after="0" w:line="330" w:lineRule="exact"/>
        <w:ind w:left="480" w:right="0" w:firstLine="0"/>
        <w:jc w:val="left"/>
      </w:pPr>
      <w:r>
        <w:rPr>
          <w:rFonts w:ascii="qKju1gcl+STXihei" w:hAnsi="qKju1gcl+STXihei" w:eastAsia="qKju1gcl+STXihei"/>
          <w:color w:val="000000"/>
          <w:sz w:val="24"/>
        </w:rPr>
        <w:t>联系人：何佳</w:t>
      </w:r>
      <w:r>
        <w:rPr>
          <w:rFonts w:ascii="pimQDlfJ+STXihei" w:hAnsi="pimQDlfJ+STXihei" w:eastAsia="pimQDlfJ+STXihei"/>
          <w:color w:val="000000"/>
          <w:sz w:val="24"/>
        </w:rPr>
        <w:t xml:space="preserve"> </w:t>
      </w:r>
      <w:r>
        <w:rPr>
          <w:rFonts w:ascii="Arial" w:hAnsi="Arial" w:eastAsia="Arial"/>
          <w:color w:val="000000"/>
          <w:spacing w:val="53"/>
          <w:sz w:val="24"/>
        </w:rPr>
        <w:t xml:space="preserve"> </w:t>
      </w:r>
      <w:r>
        <w:rPr>
          <w:rFonts w:ascii="qKju1gcl+STXihei" w:hAnsi="qKju1gcl+STXihei" w:eastAsia="qKju1gcl+STXihei"/>
          <w:color w:val="000000"/>
          <w:sz w:val="24"/>
        </w:rPr>
        <w:t>电话</w:t>
      </w:r>
      <w:r>
        <w:rPr>
          <w:rFonts w:ascii="qKju1gcl+STXihei" w:hAnsi="qKju1gcl+STXihei" w:eastAsia="qKju1gcl+STXihei"/>
          <w:color w:val="000000"/>
          <w:spacing w:val="2"/>
          <w:sz w:val="24"/>
        </w:rPr>
        <w:t>：</w:t>
      </w:r>
      <w:r>
        <w:rPr>
          <w:rFonts w:ascii="pimQDlfJ+STXihei" w:hAnsi="pimQDlfJ+STXihei" w:eastAsia="pimQDlfJ+STXihei"/>
          <w:color w:val="000000"/>
          <w:spacing w:val="-3"/>
          <w:sz w:val="24"/>
        </w:rPr>
        <w:t>13</w:t>
      </w:r>
      <w:r>
        <w:rPr>
          <w:rFonts w:ascii="pimQDlfJ+STXihei" w:hAnsi="pimQDlfJ+STXihei" w:eastAsia="pimQDlfJ+STXihei"/>
          <w:color w:val="000000"/>
          <w:spacing w:val="1"/>
          <w:sz w:val="24"/>
        </w:rPr>
        <w:t>8</w:t>
      </w:r>
      <w:r>
        <w:rPr>
          <w:rFonts w:ascii="pimQDlfJ+STXihei" w:hAnsi="pimQDlfJ+STXihei" w:eastAsia="pimQDlfJ+STXihei"/>
          <w:color w:val="000000"/>
          <w:spacing w:val="-1"/>
          <w:sz w:val="24"/>
        </w:rPr>
        <w:t>68</w:t>
      </w:r>
      <w:r>
        <w:rPr>
          <w:rFonts w:ascii="pimQDlfJ+STXihei" w:hAnsi="pimQDlfJ+STXihei" w:eastAsia="pimQDlfJ+STXihei"/>
          <w:color w:val="000000"/>
          <w:spacing w:val="1"/>
          <w:sz w:val="24"/>
        </w:rPr>
        <w:t>0</w:t>
      </w:r>
      <w:r>
        <w:rPr>
          <w:rFonts w:ascii="pimQDlfJ+STXihei" w:hAnsi="pimQDlfJ+STXihei" w:eastAsia="pimQDlfJ+STXihei"/>
          <w:color w:val="000000"/>
          <w:spacing w:val="-1"/>
          <w:sz w:val="24"/>
        </w:rPr>
        <w:t>2</w:t>
      </w:r>
      <w:r>
        <w:rPr>
          <w:rFonts w:ascii="pimQDlfJ+STXihei" w:hAnsi="pimQDlfJ+STXihei" w:eastAsia="pimQDlfJ+STXihei"/>
          <w:color w:val="000000"/>
          <w:spacing w:val="1"/>
          <w:sz w:val="24"/>
        </w:rPr>
        <w:t>2</w:t>
      </w:r>
      <w:r>
        <w:rPr>
          <w:rFonts w:ascii="pimQDlfJ+STXihei" w:hAnsi="pimQDlfJ+STXihei" w:eastAsia="pimQDlfJ+STXihei"/>
          <w:color w:val="000000"/>
          <w:spacing w:val="-1"/>
          <w:sz w:val="24"/>
        </w:rPr>
        <w:t>68</w:t>
      </w:r>
      <w:r>
        <w:rPr>
          <w:rFonts w:ascii="pimQDlfJ+STXihei" w:hAnsi="pimQDlfJ+STXihei" w:eastAsia="pimQDlfJ+STXihei"/>
          <w:color w:val="000000"/>
          <w:spacing w:val="1"/>
          <w:sz w:val="24"/>
        </w:rPr>
        <w:t>6</w:t>
      </w:r>
      <w:r>
        <w:rPr>
          <w:rFonts w:ascii="pimQDlfJ+STXihei" w:hAnsi="pimQDlfJ+STXihei" w:eastAsia="pimQDlfJ+STXihei"/>
          <w:color w:val="000000"/>
          <w:spacing w:val="-1"/>
          <w:sz w:val="24"/>
        </w:rPr>
        <w:t xml:space="preserve"> </w:t>
      </w:r>
    </w:p>
    <w:p w14:paraId="5C0A09D1">
      <w:pPr>
        <w:widowControl/>
        <w:autoSpaceDE w:val="0"/>
        <w:autoSpaceDN w:val="0"/>
        <w:spacing w:before="294" w:after="0" w:line="330" w:lineRule="exact"/>
        <w:ind w:left="480" w:right="0" w:firstLine="0"/>
        <w:jc w:val="left"/>
      </w:pPr>
      <w:r>
        <w:rPr>
          <w:rFonts w:ascii="qKju1gcl+STXihei" w:hAnsi="qKju1gcl+STXihei" w:eastAsia="qKju1gcl+STXihei"/>
          <w:color w:val="000000"/>
          <w:sz w:val="24"/>
        </w:rPr>
        <w:t>联系地址：浙江省杭州市临安区於潜镇昔口</w:t>
      </w:r>
      <w:r>
        <w:rPr>
          <w:rFonts w:ascii="qKju1gcl+STXihei" w:hAnsi="qKju1gcl+STXihei" w:eastAsia="qKju1gcl+STXihei"/>
          <w:color w:val="000000"/>
          <w:spacing w:val="2"/>
          <w:sz w:val="24"/>
        </w:rPr>
        <w:t>村</w:t>
      </w:r>
      <w:r>
        <w:rPr>
          <w:rFonts w:ascii="pimQDlfJ+STXihei" w:hAnsi="pimQDlfJ+STXihei" w:eastAsia="pimQDlfJ+STXihei"/>
          <w:color w:val="000000"/>
          <w:sz w:val="24"/>
        </w:rPr>
        <w:t xml:space="preserve"> </w:t>
      </w:r>
    </w:p>
    <w:p w14:paraId="00DEBEF7">
      <w:pPr>
        <w:widowControl/>
        <w:tabs>
          <w:tab w:val="left" w:pos="480"/>
        </w:tabs>
        <w:autoSpaceDE w:val="0"/>
        <w:autoSpaceDN w:val="0"/>
        <w:spacing w:before="0" w:after="0" w:line="624" w:lineRule="exact"/>
        <w:ind w:left="0" w:right="0" w:firstLine="0"/>
        <w:jc w:val="left"/>
      </w:pPr>
      <w:r>
        <w:tab/>
      </w:r>
      <w:r>
        <w:rPr>
          <w:rFonts w:ascii="qKju1gcl+STXihei" w:hAnsi="qKju1gcl+STXihei" w:eastAsia="qKju1gcl+STXihei"/>
          <w:color w:val="000000"/>
          <w:sz w:val="24"/>
        </w:rPr>
        <w:t>（二）报告内容客观性说</w:t>
      </w:r>
      <w:r>
        <w:rPr>
          <w:rFonts w:ascii="qKju1gcl+STXihei" w:hAnsi="qKju1gcl+STXihei" w:eastAsia="qKju1gcl+STXihei"/>
          <w:color w:val="000000"/>
          <w:spacing w:val="2"/>
          <w:sz w:val="24"/>
        </w:rPr>
        <w:t>明</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本报告完全依托公司生产经营实际情况而编写</w:t>
      </w:r>
      <w:r>
        <w:rPr>
          <w:rFonts w:ascii="qKju1gcl+STXihei" w:hAnsi="qKju1gcl+STXihei" w:eastAsia="qKju1gcl+STXihei"/>
          <w:color w:val="000000"/>
          <w:spacing w:val="-16"/>
          <w:sz w:val="24"/>
        </w:rPr>
        <w:t>，</w:t>
      </w:r>
      <w:r>
        <w:rPr>
          <w:rFonts w:ascii="qKju1gcl+STXihei" w:hAnsi="qKju1gcl+STXihei" w:eastAsia="qKju1gcl+STXihei"/>
          <w:color w:val="000000"/>
          <w:sz w:val="24"/>
        </w:rPr>
        <w:t>内容客观公正</w:t>
      </w:r>
      <w:r>
        <w:rPr>
          <w:rFonts w:ascii="qKju1gcl+STXihei" w:hAnsi="qKju1gcl+STXihei" w:eastAsia="qKju1gcl+STXihei"/>
          <w:color w:val="000000"/>
          <w:spacing w:val="-18"/>
          <w:sz w:val="24"/>
        </w:rPr>
        <w:t>，</w:t>
      </w:r>
      <w:r>
        <w:rPr>
          <w:rFonts w:ascii="qKju1gcl+STXihei" w:hAnsi="qKju1gcl+STXihei" w:eastAsia="qKju1gcl+STXihei"/>
          <w:color w:val="000000"/>
          <w:sz w:val="24"/>
        </w:rPr>
        <w:t>绝</w:t>
      </w:r>
      <w:r>
        <w:rPr>
          <w:rFonts w:ascii="qKju1gcl+STXihei" w:hAnsi="qKju1gcl+STXihei" w:eastAsia="qKju1gcl+STXihei"/>
          <w:color w:val="000000"/>
          <w:spacing w:val="4"/>
          <w:sz w:val="24"/>
        </w:rPr>
        <w:t>无</w:t>
      </w:r>
      <w:r>
        <w:rPr>
          <w:rFonts w:ascii="qKju1gcl+STXihei" w:hAnsi="qKju1gcl+STXihei" w:eastAsia="qKju1gcl+STXihei"/>
          <w:color w:val="000000"/>
          <w:sz w:val="24"/>
        </w:rPr>
        <w:t>虚假信息</w:t>
      </w:r>
      <w:r>
        <w:rPr>
          <w:rFonts w:ascii="qKju1gcl+STXihei" w:hAnsi="qKju1gcl+STXihei" w:eastAsia="qKju1gcl+STXihei"/>
          <w:color w:val="000000"/>
          <w:spacing w:val="-18"/>
          <w:sz w:val="24"/>
        </w:rPr>
        <w:t>，</w:t>
      </w:r>
      <w:r>
        <w:rPr>
          <w:rFonts w:ascii="qKju1gcl+STXihei" w:hAnsi="qKju1gcl+STXihei" w:eastAsia="qKju1gcl+STXihei"/>
          <w:color w:val="000000"/>
          <w:sz w:val="24"/>
        </w:rPr>
        <w:t>定期公布，以接受社会的监督指导</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12CFD24E">
      <w:pPr>
        <w:sectPr>
          <w:pgSz w:w="11906" w:h="16838"/>
          <w:pgMar w:top="916" w:right="1396" w:bottom="1440" w:left="1416" w:header="720" w:footer="720" w:gutter="0"/>
          <w:cols w:equalWidth="0" w:num="1">
            <w:col w:w="9094"/>
          </w:cols>
          <w:docGrid w:linePitch="360" w:charSpace="0"/>
        </w:sectPr>
      </w:pPr>
    </w:p>
    <w:p w14:paraId="755C0BE9">
      <w:pPr>
        <w:widowControl/>
        <w:autoSpaceDE w:val="0"/>
        <w:autoSpaceDN w:val="0"/>
        <w:spacing w:before="566" w:after="0" w:line="220" w:lineRule="exact"/>
        <w:ind w:left="0" w:right="0"/>
      </w:pPr>
    </w:p>
    <w:p w14:paraId="75444040">
      <w:pPr>
        <w:widowControl/>
        <w:autoSpaceDE w:val="0"/>
        <w:autoSpaceDN w:val="0"/>
        <w:spacing w:before="0" w:after="0" w:line="332" w:lineRule="exact"/>
        <w:ind w:left="0" w:right="0" w:firstLine="0"/>
        <w:jc w:val="left"/>
      </w:pPr>
      <w:r>
        <w:rPr>
          <w:rFonts w:ascii="qKju1gcl+STXihei" w:hAnsi="qKju1gcl+STXihei" w:eastAsia="qKju1gcl+STXihei"/>
          <w:color w:val="000000"/>
          <w:sz w:val="24"/>
        </w:rPr>
        <w:t>二、致辞</w:t>
      </w:r>
      <w:r>
        <w:rPr>
          <w:rFonts w:ascii="pimQDlfJ+STXihei" w:hAnsi="pimQDlfJ+STXihei" w:eastAsia="pimQDlfJ+STXihei"/>
          <w:color w:val="000000"/>
          <w:sz w:val="24"/>
        </w:rPr>
        <w:t xml:space="preserve"> </w:t>
      </w:r>
    </w:p>
    <w:p w14:paraId="42A5AE30">
      <w:pPr>
        <w:widowControl/>
        <w:autoSpaceDE w:val="0"/>
        <w:autoSpaceDN w:val="0"/>
        <w:spacing w:before="136" w:after="0" w:line="480" w:lineRule="exact"/>
        <w:ind w:left="0" w:right="0" w:firstLine="480"/>
        <w:jc w:val="left"/>
      </w:pPr>
      <w:r>
        <w:rPr>
          <w:rFonts w:ascii="qKju1gcl+STXihei" w:hAnsi="qKju1gcl+STXihei" w:eastAsia="qKju1gcl+STXihei"/>
          <w:color w:val="000000"/>
          <w:spacing w:val="2"/>
          <w:sz w:val="24"/>
        </w:rPr>
        <w:t>这</w:t>
      </w:r>
      <w:r>
        <w:rPr>
          <w:rFonts w:ascii="qKju1gcl+STXihei" w:hAnsi="qKju1gcl+STXihei" w:eastAsia="qKju1gcl+STXihei"/>
          <w:color w:val="000000"/>
          <w:spacing w:val="4"/>
          <w:sz w:val="24"/>
        </w:rPr>
        <w:t>几</w:t>
      </w:r>
      <w:r>
        <w:rPr>
          <w:rFonts w:ascii="qKju1gcl+STXihei" w:hAnsi="qKju1gcl+STXihei" w:eastAsia="qKju1gcl+STXihei"/>
          <w:color w:val="000000"/>
          <w:spacing w:val="2"/>
          <w:sz w:val="24"/>
        </w:rPr>
        <w:t>年来国际</w:t>
      </w:r>
      <w:r>
        <w:rPr>
          <w:rFonts w:ascii="qKju1gcl+STXihei" w:hAnsi="qKju1gcl+STXihei" w:eastAsia="qKju1gcl+STXihei"/>
          <w:color w:val="000000"/>
          <w:spacing w:val="4"/>
          <w:sz w:val="24"/>
        </w:rPr>
        <w:t>国</w:t>
      </w:r>
      <w:r>
        <w:rPr>
          <w:rFonts w:ascii="qKju1gcl+STXihei" w:hAnsi="qKju1gcl+STXihei" w:eastAsia="qKju1gcl+STXihei"/>
          <w:color w:val="000000"/>
          <w:spacing w:val="2"/>
          <w:sz w:val="24"/>
        </w:rPr>
        <w:t>内经</w:t>
      </w:r>
      <w:r>
        <w:rPr>
          <w:rFonts w:ascii="qKju1gcl+STXihei" w:hAnsi="qKju1gcl+STXihei" w:eastAsia="qKju1gcl+STXihei"/>
          <w:color w:val="000000"/>
          <w:sz w:val="24"/>
        </w:rPr>
        <w:t>济</w:t>
      </w:r>
      <w:r>
        <w:rPr>
          <w:rFonts w:ascii="qKju1gcl+STXihei" w:hAnsi="qKju1gcl+STXihei" w:eastAsia="qKju1gcl+STXihei"/>
          <w:color w:val="000000"/>
          <w:spacing w:val="2"/>
          <w:sz w:val="24"/>
        </w:rPr>
        <w:t>下滑</w:t>
      </w:r>
      <w:r>
        <w:rPr>
          <w:rFonts w:ascii="qKju1gcl+STXihei" w:hAnsi="qKju1gcl+STXihei" w:eastAsia="qKju1gcl+STXihei"/>
          <w:color w:val="000000"/>
          <w:spacing w:val="4"/>
          <w:sz w:val="24"/>
        </w:rPr>
        <w:t>，</w:t>
      </w:r>
      <w:r>
        <w:rPr>
          <w:rFonts w:ascii="qKju1gcl+STXihei" w:hAnsi="qKju1gcl+STXihei" w:eastAsia="qKju1gcl+STXihei"/>
          <w:color w:val="000000"/>
          <w:spacing w:val="2"/>
          <w:sz w:val="24"/>
        </w:rPr>
        <w:t>原材料不</w:t>
      </w:r>
      <w:r>
        <w:rPr>
          <w:rFonts w:ascii="qKju1gcl+STXihei" w:hAnsi="qKju1gcl+STXihei" w:eastAsia="qKju1gcl+STXihei"/>
          <w:color w:val="000000"/>
          <w:spacing w:val="4"/>
          <w:sz w:val="24"/>
        </w:rPr>
        <w:t>断</w:t>
      </w:r>
      <w:r>
        <w:rPr>
          <w:rFonts w:ascii="qKju1gcl+STXihei" w:hAnsi="qKju1gcl+STXihei" w:eastAsia="qKju1gcl+STXihei"/>
          <w:color w:val="000000"/>
          <w:spacing w:val="2"/>
          <w:sz w:val="24"/>
        </w:rPr>
        <w:t>涨</w:t>
      </w:r>
      <w:r>
        <w:rPr>
          <w:rFonts w:ascii="qKju1gcl+STXihei" w:hAnsi="qKju1gcl+STXihei" w:eastAsia="qKju1gcl+STXihei"/>
          <w:color w:val="000000"/>
          <w:sz w:val="24"/>
        </w:rPr>
        <w:t>价</w:t>
      </w:r>
      <w:r>
        <w:rPr>
          <w:rFonts w:ascii="qKju1gcl+STXihei" w:hAnsi="qKju1gcl+STXihei" w:eastAsia="qKju1gcl+STXihei"/>
          <w:color w:val="000000"/>
          <w:spacing w:val="2"/>
          <w:sz w:val="24"/>
        </w:rPr>
        <w:t>，市场</w:t>
      </w:r>
      <w:r>
        <w:rPr>
          <w:rFonts w:ascii="qKju1gcl+STXihei" w:hAnsi="qKju1gcl+STXihei" w:eastAsia="qKju1gcl+STXihei"/>
          <w:color w:val="000000"/>
          <w:spacing w:val="4"/>
          <w:sz w:val="24"/>
        </w:rPr>
        <w:t>面</w:t>
      </w:r>
      <w:r>
        <w:rPr>
          <w:rFonts w:ascii="qKju1gcl+STXihei" w:hAnsi="qKju1gcl+STXihei" w:eastAsia="qKju1gcl+STXihei"/>
          <w:color w:val="000000"/>
          <w:spacing w:val="2"/>
          <w:sz w:val="24"/>
        </w:rPr>
        <w:t>临巨大挑</w:t>
      </w:r>
      <w:r>
        <w:rPr>
          <w:rFonts w:ascii="qKju1gcl+STXihei" w:hAnsi="qKju1gcl+STXihei" w:eastAsia="qKju1gcl+STXihei"/>
          <w:color w:val="000000"/>
          <w:spacing w:val="4"/>
          <w:sz w:val="24"/>
        </w:rPr>
        <w:t>战</w:t>
      </w:r>
      <w:r>
        <w:rPr>
          <w:rFonts w:ascii="qKju1gcl+STXihei" w:hAnsi="qKju1gcl+STXihei" w:eastAsia="qKju1gcl+STXihei"/>
          <w:color w:val="000000"/>
          <w:sz w:val="24"/>
        </w:rPr>
        <w:t>。</w:t>
      </w:r>
      <w:r>
        <w:rPr>
          <w:rFonts w:ascii="qKju1gcl+STXihei" w:hAnsi="qKju1gcl+STXihei" w:eastAsia="qKju1gcl+STXihei"/>
          <w:color w:val="000000"/>
          <w:spacing w:val="2"/>
          <w:sz w:val="24"/>
        </w:rPr>
        <w:t>面对大经</w:t>
      </w:r>
      <w:r>
        <w:rPr>
          <w:rFonts w:ascii="qKju1gcl+STXihei" w:hAnsi="qKju1gcl+STXihei" w:eastAsia="qKju1gcl+STXihei"/>
          <w:color w:val="000000"/>
          <w:spacing w:val="4"/>
          <w:sz w:val="24"/>
        </w:rPr>
        <w:t>济</w:t>
      </w:r>
      <w:r>
        <w:rPr>
          <w:rFonts w:ascii="qKju1gcl+STXihei" w:hAnsi="qKju1gcl+STXihei" w:eastAsia="qKju1gcl+STXihei"/>
          <w:color w:val="000000"/>
          <w:sz w:val="24"/>
        </w:rPr>
        <w:t>、政策环境带来的机遇和挑战</w:t>
      </w:r>
      <w:r>
        <w:rPr>
          <w:rFonts w:ascii="qKju1gcl+STXihei" w:hAnsi="qKju1gcl+STXihei" w:eastAsia="qKju1gcl+STXihei"/>
          <w:color w:val="000000"/>
          <w:spacing w:val="-16"/>
          <w:sz w:val="24"/>
        </w:rPr>
        <w:t>，</w:t>
      </w:r>
      <w:r>
        <w:rPr>
          <w:rFonts w:ascii="qKju1gcl+STXihei" w:hAnsi="qKju1gcl+STXihei" w:eastAsia="qKju1gcl+STXihei"/>
          <w:color w:val="000000"/>
          <w:sz w:val="24"/>
        </w:rPr>
        <w:t>公司将继续以创造价值</w:t>
      </w:r>
      <w:r>
        <w:rPr>
          <w:rFonts w:ascii="qKju1gcl+STXihei" w:hAnsi="qKju1gcl+STXihei" w:eastAsia="qKju1gcl+STXihei"/>
          <w:color w:val="000000"/>
          <w:spacing w:val="-18"/>
          <w:sz w:val="24"/>
        </w:rPr>
        <w:t>，</w:t>
      </w:r>
      <w:r>
        <w:rPr>
          <w:rFonts w:ascii="qKju1gcl+STXihei" w:hAnsi="qKju1gcl+STXihei" w:eastAsia="qKju1gcl+STXihei"/>
          <w:color w:val="000000"/>
          <w:sz w:val="24"/>
        </w:rPr>
        <w:t>贡献社会为使命</w:t>
      </w:r>
      <w:r>
        <w:rPr>
          <w:rFonts w:ascii="qKju1gcl+STXihei" w:hAnsi="qKju1gcl+STXihei" w:eastAsia="qKju1gcl+STXihei"/>
          <w:color w:val="000000"/>
          <w:spacing w:val="-16"/>
          <w:sz w:val="24"/>
        </w:rPr>
        <w:t>，</w:t>
      </w:r>
      <w:r>
        <w:rPr>
          <w:rFonts w:ascii="qKju1gcl+STXihei" w:hAnsi="qKju1gcl+STXihei" w:eastAsia="qKju1gcl+STXihei"/>
          <w:color w:val="000000"/>
          <w:sz w:val="24"/>
        </w:rPr>
        <w:t>积极发</w:t>
      </w:r>
      <w:r>
        <w:rPr>
          <w:rFonts w:ascii="qKju1gcl+STXihei" w:hAnsi="qKju1gcl+STXihei" w:eastAsia="qKju1gcl+STXihei"/>
          <w:color w:val="000000"/>
          <w:spacing w:val="2"/>
          <w:sz w:val="24"/>
        </w:rPr>
        <w:t>展</w:t>
      </w:r>
      <w:r>
        <w:rPr>
          <w:rFonts w:ascii="qKju1gcl+STXihei" w:hAnsi="qKju1gcl+STXihei" w:eastAsia="qKju1gcl+STXihei"/>
          <w:color w:val="000000"/>
          <w:sz w:val="24"/>
        </w:rPr>
        <w:t>装饰纸产品事业</w:t>
      </w:r>
      <w:r>
        <w:rPr>
          <w:rFonts w:ascii="qKju1gcl+STXihei" w:hAnsi="qKju1gcl+STXihei" w:eastAsia="qKju1gcl+STXihei"/>
          <w:color w:val="000000"/>
          <w:spacing w:val="-16"/>
          <w:sz w:val="24"/>
        </w:rPr>
        <w:t>，</w:t>
      </w:r>
      <w:r>
        <w:rPr>
          <w:rFonts w:ascii="qKju1gcl+STXihei" w:hAnsi="qKju1gcl+STXihei" w:eastAsia="qKju1gcl+STXihei"/>
          <w:color w:val="000000"/>
          <w:sz w:val="24"/>
        </w:rPr>
        <w:t>力求以优质的产品和一流的服务</w:t>
      </w:r>
      <w:r>
        <w:rPr>
          <w:rFonts w:ascii="qKju1gcl+STXihei" w:hAnsi="qKju1gcl+STXihei" w:eastAsia="qKju1gcl+STXihei"/>
          <w:color w:val="000000"/>
          <w:spacing w:val="-18"/>
          <w:sz w:val="24"/>
        </w:rPr>
        <w:t>，</w:t>
      </w:r>
      <w:r>
        <w:rPr>
          <w:rFonts w:ascii="qKju1gcl+STXihei" w:hAnsi="qKju1gcl+STXihei" w:eastAsia="qKju1gcl+STXihei"/>
          <w:color w:val="000000"/>
          <w:spacing w:val="2"/>
          <w:sz w:val="24"/>
        </w:rPr>
        <w:t>使</w:t>
      </w:r>
      <w:r>
        <w:rPr>
          <w:rFonts w:ascii="qKju1gcl+STXihei" w:hAnsi="qKju1gcl+STXihei" w:eastAsia="qKju1gcl+STXihei"/>
          <w:color w:val="000000"/>
          <w:sz w:val="24"/>
        </w:rPr>
        <w:t>装饰纸产品使用寿命更长</w:t>
      </w:r>
      <w:r>
        <w:rPr>
          <w:rFonts w:ascii="qKju1gcl+STXihei" w:hAnsi="qKju1gcl+STXihei" w:eastAsia="qKju1gcl+STXihei"/>
          <w:color w:val="000000"/>
          <w:spacing w:val="-16"/>
          <w:sz w:val="24"/>
        </w:rPr>
        <w:t>，</w:t>
      </w:r>
      <w:r>
        <w:rPr>
          <w:rFonts w:ascii="qKju1gcl+STXihei" w:hAnsi="qKju1gcl+STXihei" w:eastAsia="qKju1gcl+STXihei"/>
          <w:color w:val="000000"/>
          <w:sz w:val="24"/>
        </w:rPr>
        <w:t>产品质量更优质，客户更满意</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1F2DBC75">
      <w:pPr>
        <w:widowControl/>
        <w:tabs>
          <w:tab w:val="left" w:pos="480"/>
        </w:tabs>
        <w:autoSpaceDE w:val="0"/>
        <w:autoSpaceDN w:val="0"/>
        <w:spacing w:before="0" w:after="0" w:line="480" w:lineRule="exact"/>
        <w:ind w:left="0" w:right="144" w:firstLine="0"/>
        <w:jc w:val="left"/>
      </w:pPr>
      <w:r>
        <w:tab/>
      </w:r>
      <w:r>
        <w:rPr>
          <w:rFonts w:ascii="qKju1gcl+STXihei" w:hAnsi="qKju1gcl+STXihei" w:eastAsia="qKju1gcl+STXihei"/>
          <w:color w:val="000000"/>
          <w:sz w:val="24"/>
        </w:rPr>
        <w:t>公司一贯高度重视企业社会责任工作</w:t>
      </w:r>
      <w:r>
        <w:rPr>
          <w:rFonts w:ascii="qKju1gcl+STXihei" w:hAnsi="qKju1gcl+STXihei" w:eastAsia="qKju1gcl+STXihei"/>
          <w:color w:val="000000"/>
          <w:spacing w:val="-24"/>
          <w:sz w:val="24"/>
        </w:rPr>
        <w:t>。</w:t>
      </w:r>
      <w:r>
        <w:rPr>
          <w:rFonts w:ascii="qKju1gcl+STXihei" w:hAnsi="qKju1gcl+STXihei" w:eastAsia="qKju1gcl+STXihei"/>
          <w:color w:val="000000"/>
          <w:sz w:val="24"/>
        </w:rPr>
        <w:t>作为企业总体战略体系的重要环节</w:t>
      </w:r>
      <w:r>
        <w:rPr>
          <w:rFonts w:ascii="qKju1gcl+STXihei" w:hAnsi="qKju1gcl+STXihei" w:eastAsia="qKju1gcl+STXihei"/>
          <w:color w:val="000000"/>
          <w:spacing w:val="-24"/>
          <w:sz w:val="24"/>
        </w:rPr>
        <w:t>，</w:t>
      </w:r>
      <w:r>
        <w:rPr>
          <w:rFonts w:ascii="qKju1gcl+STXihei" w:hAnsi="qKju1gcl+STXihei" w:eastAsia="qKju1gcl+STXihei"/>
          <w:color w:val="000000"/>
          <w:sz w:val="24"/>
        </w:rPr>
        <w:t>不断推进企业社会责任长效机制，逐步将可持续发展战略推进到每一个业务环节</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72630AB8">
      <w:pPr>
        <w:widowControl/>
        <w:tabs>
          <w:tab w:val="left" w:pos="480"/>
        </w:tabs>
        <w:autoSpaceDE w:val="0"/>
        <w:autoSpaceDN w:val="0"/>
        <w:spacing w:before="0" w:after="0" w:line="480" w:lineRule="exact"/>
        <w:ind w:left="0" w:right="144" w:firstLine="0"/>
        <w:jc w:val="left"/>
      </w:pPr>
      <w:r>
        <w:tab/>
      </w:r>
      <w:r>
        <w:rPr>
          <w:rFonts w:ascii="qKju1gcl+STXihei" w:hAnsi="qKju1gcl+STXihei" w:eastAsia="qKju1gcl+STXihei"/>
          <w:color w:val="000000"/>
          <w:sz w:val="24"/>
        </w:rPr>
        <w:t>围绕装饰纸产品核心业务</w:t>
      </w:r>
      <w:r>
        <w:rPr>
          <w:rFonts w:ascii="qKju1gcl+STXihei" w:hAnsi="qKju1gcl+STXihei" w:eastAsia="qKju1gcl+STXihei"/>
          <w:color w:val="000000"/>
          <w:spacing w:val="-24"/>
          <w:sz w:val="24"/>
        </w:rPr>
        <w:t>，</w:t>
      </w:r>
      <w:r>
        <w:rPr>
          <w:rFonts w:ascii="qKju1gcl+STXihei" w:hAnsi="qKju1gcl+STXihei" w:eastAsia="qKju1gcl+STXihei"/>
          <w:color w:val="000000"/>
          <w:sz w:val="24"/>
        </w:rPr>
        <w:t>坚持产品创新和管理提升</w:t>
      </w:r>
      <w:r>
        <w:rPr>
          <w:rFonts w:ascii="qKju1gcl+STXihei" w:hAnsi="qKju1gcl+STXihei" w:eastAsia="qKju1gcl+STXihei"/>
          <w:color w:val="000000"/>
          <w:spacing w:val="-24"/>
          <w:sz w:val="24"/>
        </w:rPr>
        <w:t>。</w:t>
      </w:r>
      <w:r>
        <w:rPr>
          <w:rFonts w:ascii="qKju1gcl+STXihei" w:hAnsi="qKju1gcl+STXihei" w:eastAsia="qKju1gcl+STXihei"/>
          <w:color w:val="000000"/>
          <w:sz w:val="24"/>
        </w:rPr>
        <w:t>公司把握企业和产品的生命周期，不断推进产品与服务和人才的可持续发展战略</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4B16E3BF">
      <w:pPr>
        <w:widowControl/>
        <w:autoSpaceDE w:val="0"/>
        <w:autoSpaceDN w:val="0"/>
        <w:spacing w:before="0" w:after="0" w:line="480" w:lineRule="exact"/>
        <w:ind w:left="0" w:right="142" w:firstLine="480"/>
        <w:jc w:val="both"/>
      </w:pPr>
      <w:r>
        <w:rPr>
          <w:rFonts w:ascii="qKju1gcl+STXihei" w:hAnsi="qKju1gcl+STXihei" w:eastAsia="qKju1gcl+STXihei"/>
          <w:color w:val="000000"/>
          <w:sz w:val="24"/>
        </w:rPr>
        <w:t>在产品与服务的可持续发展方面</w:t>
      </w:r>
      <w:r>
        <w:rPr>
          <w:rFonts w:ascii="qKju1gcl+STXihei" w:hAnsi="qKju1gcl+STXihei" w:eastAsia="qKju1gcl+STXihei"/>
          <w:color w:val="000000"/>
          <w:spacing w:val="-48"/>
          <w:sz w:val="24"/>
        </w:rPr>
        <w:t>，</w:t>
      </w:r>
      <w:r>
        <w:rPr>
          <w:rFonts w:ascii="qKju1gcl+STXihei" w:hAnsi="qKju1gcl+STXihei" w:eastAsia="qKju1gcl+STXihei"/>
          <w:color w:val="000000"/>
          <w:sz w:val="24"/>
        </w:rPr>
        <w:t>我们将产品质量和环境保护视为保证企业乃至整个社会可持续发展的关键</w:t>
      </w:r>
      <w:r>
        <w:rPr>
          <w:rFonts w:ascii="qKju1gcl+STXihei" w:hAnsi="qKju1gcl+STXihei" w:eastAsia="qKju1gcl+STXihei"/>
          <w:color w:val="000000"/>
          <w:spacing w:val="-16"/>
          <w:sz w:val="24"/>
        </w:rPr>
        <w:t>。</w:t>
      </w:r>
      <w:r>
        <w:rPr>
          <w:rFonts w:ascii="qKju1gcl+STXihei" w:hAnsi="qKju1gcl+STXihei" w:eastAsia="qKju1gcl+STXihei"/>
          <w:color w:val="000000"/>
          <w:sz w:val="24"/>
        </w:rPr>
        <w:t>质量安全是企业不容妥协的追求目标</w:t>
      </w:r>
      <w:r>
        <w:rPr>
          <w:rFonts w:ascii="qKju1gcl+STXihei" w:hAnsi="qKju1gcl+STXihei" w:eastAsia="qKju1gcl+STXihei"/>
          <w:color w:val="000000"/>
          <w:spacing w:val="-18"/>
          <w:sz w:val="24"/>
        </w:rPr>
        <w:t>。</w:t>
      </w:r>
      <w:r>
        <w:rPr>
          <w:rFonts w:ascii="qKju1gcl+STXihei" w:hAnsi="qKju1gcl+STXihei" w:eastAsia="qKju1gcl+STXihei"/>
          <w:color w:val="000000"/>
          <w:sz w:val="24"/>
        </w:rPr>
        <w:t>从新产品设计</w:t>
      </w:r>
      <w:r>
        <w:rPr>
          <w:rFonts w:ascii="qKju1gcl+STXihei" w:hAnsi="qKju1gcl+STXihei" w:eastAsia="qKju1gcl+STXihei"/>
          <w:color w:val="000000"/>
          <w:spacing w:val="-16"/>
          <w:sz w:val="24"/>
        </w:rPr>
        <w:t>、</w:t>
      </w:r>
      <w:r>
        <w:rPr>
          <w:rFonts w:ascii="qKju1gcl+STXihei" w:hAnsi="qKju1gcl+STXihei" w:eastAsia="qKju1gcl+STXihei"/>
          <w:color w:val="000000"/>
          <w:sz w:val="24"/>
        </w:rPr>
        <w:t>原料采购</w:t>
      </w:r>
      <w:r>
        <w:rPr>
          <w:rFonts w:ascii="qKju1gcl+STXihei" w:hAnsi="qKju1gcl+STXihei" w:eastAsia="qKju1gcl+STXihei"/>
          <w:color w:val="000000"/>
          <w:spacing w:val="-72"/>
          <w:sz w:val="24"/>
        </w:rPr>
        <w:t>、</w:t>
      </w:r>
      <w:r>
        <w:rPr>
          <w:rFonts w:ascii="qKju1gcl+STXihei" w:hAnsi="qKju1gcl+STXihei" w:eastAsia="qKju1gcl+STXihei"/>
          <w:color w:val="000000"/>
          <w:sz w:val="24"/>
        </w:rPr>
        <w:t>产品制造到销售</w:t>
      </w:r>
      <w:r>
        <w:rPr>
          <w:rFonts w:ascii="qKju1gcl+STXihei" w:hAnsi="qKju1gcl+STXihei" w:eastAsia="qKju1gcl+STXihei"/>
          <w:color w:val="000000"/>
          <w:spacing w:val="-72"/>
          <w:sz w:val="24"/>
        </w:rPr>
        <w:t>，</w:t>
      </w:r>
      <w:r>
        <w:rPr>
          <w:rFonts w:ascii="qKju1gcl+STXihei" w:hAnsi="qKju1gcl+STXihei" w:eastAsia="qKju1gcl+STXihei"/>
          <w:color w:val="000000"/>
          <w:sz w:val="24"/>
        </w:rPr>
        <w:t>企业不断改进技术</w:t>
      </w:r>
      <w:r>
        <w:rPr>
          <w:rFonts w:ascii="qKju1gcl+STXihei" w:hAnsi="qKju1gcl+STXihei" w:eastAsia="qKju1gcl+STXihei"/>
          <w:color w:val="000000"/>
          <w:spacing w:val="-72"/>
          <w:sz w:val="24"/>
        </w:rPr>
        <w:t>、</w:t>
      </w:r>
      <w:r>
        <w:rPr>
          <w:rFonts w:ascii="qKju1gcl+STXihei" w:hAnsi="qKju1gcl+STXihei" w:eastAsia="qKju1gcl+STXihei"/>
          <w:color w:val="000000"/>
          <w:sz w:val="24"/>
        </w:rPr>
        <w:t>改善生产工艺流程</w:t>
      </w:r>
      <w:r>
        <w:rPr>
          <w:rFonts w:ascii="qKju1gcl+STXihei" w:hAnsi="qKju1gcl+STXihei" w:eastAsia="qKju1gcl+STXihei"/>
          <w:color w:val="000000"/>
          <w:spacing w:val="-72"/>
          <w:sz w:val="24"/>
        </w:rPr>
        <w:t>，</w:t>
      </w:r>
      <w:r>
        <w:rPr>
          <w:rFonts w:ascii="qKju1gcl+STXihei" w:hAnsi="qKju1gcl+STXihei" w:eastAsia="qKju1gcl+STXihei"/>
          <w:color w:val="000000"/>
          <w:sz w:val="24"/>
        </w:rPr>
        <w:t>为大家提供更为安全、优质的产品和服务</w:t>
      </w:r>
      <w:r>
        <w:rPr>
          <w:rFonts w:ascii="qKju1gcl+STXihei" w:hAnsi="qKju1gcl+STXihei" w:eastAsia="qKju1gcl+STXihei"/>
          <w:color w:val="000000"/>
          <w:spacing w:val="-24"/>
          <w:sz w:val="24"/>
        </w:rPr>
        <w:t>。</w:t>
      </w:r>
      <w:r>
        <w:rPr>
          <w:rFonts w:ascii="qKju1gcl+STXihei" w:hAnsi="qKju1gcl+STXihei" w:eastAsia="qKju1gcl+STXihei"/>
          <w:color w:val="000000"/>
          <w:sz w:val="24"/>
        </w:rPr>
        <w:t>为规范和提升质量管理体系</w:t>
      </w:r>
      <w:r>
        <w:rPr>
          <w:rFonts w:ascii="qKju1gcl+STXihei" w:hAnsi="qKju1gcl+STXihei" w:eastAsia="qKju1gcl+STXihei"/>
          <w:color w:val="000000"/>
          <w:spacing w:val="-24"/>
          <w:sz w:val="24"/>
        </w:rPr>
        <w:t>，</w:t>
      </w:r>
      <w:r>
        <w:rPr>
          <w:rFonts w:ascii="qKju1gcl+STXihei" w:hAnsi="qKju1gcl+STXihei" w:eastAsia="qKju1gcl+STXihei"/>
          <w:color w:val="000000"/>
          <w:sz w:val="24"/>
        </w:rPr>
        <w:t>本公司编制了质</w:t>
      </w:r>
      <w:r>
        <w:rPr>
          <w:rFonts w:ascii="qKju1gcl+STXihei" w:hAnsi="qKju1gcl+STXihei" w:eastAsia="qKju1gcl+STXihei"/>
          <w:color w:val="000000"/>
          <w:spacing w:val="2"/>
          <w:sz w:val="24"/>
        </w:rPr>
        <w:t>量</w:t>
      </w:r>
      <w:r>
        <w:rPr>
          <w:rFonts w:ascii="qKju1gcl+STXihei" w:hAnsi="qKju1gcl+STXihei" w:eastAsia="qKju1gcl+STXihei"/>
          <w:color w:val="000000"/>
          <w:sz w:val="24"/>
        </w:rPr>
        <w:t>环境职业健康安全管理手册</w:t>
      </w:r>
      <w:r>
        <w:rPr>
          <w:rFonts w:ascii="qKju1gcl+STXihei" w:hAnsi="qKju1gcl+STXihei" w:eastAsia="qKju1gcl+STXihei"/>
          <w:color w:val="000000"/>
          <w:spacing w:val="-2"/>
          <w:sz w:val="24"/>
        </w:rPr>
        <w:t>，</w:t>
      </w:r>
      <w:r>
        <w:rPr>
          <w:rFonts w:ascii="qKju1gcl+STXihei" w:hAnsi="qKju1gcl+STXihei" w:eastAsia="qKju1gcl+STXihei"/>
          <w:color w:val="000000"/>
          <w:sz w:val="24"/>
        </w:rPr>
        <w:t>从质量</w:t>
      </w:r>
      <w:r>
        <w:rPr>
          <w:rFonts w:ascii="pimQDlfJ+STXihei" w:hAnsi="pimQDlfJ+STXihei" w:eastAsia="pimQDlfJ+STXihei"/>
          <w:color w:val="000000"/>
          <w:spacing w:val="1"/>
          <w:sz w:val="24"/>
        </w:rPr>
        <w:t>/</w:t>
      </w:r>
      <w:r>
        <w:rPr>
          <w:rFonts w:ascii="qKju1gcl+STXihei" w:hAnsi="qKju1gcl+STXihei" w:eastAsia="qKju1gcl+STXihei"/>
          <w:color w:val="000000"/>
          <w:spacing w:val="-2"/>
          <w:sz w:val="24"/>
        </w:rPr>
        <w:t>环</w:t>
      </w:r>
      <w:r>
        <w:rPr>
          <w:rFonts w:ascii="qKju1gcl+STXihei" w:hAnsi="qKju1gcl+STXihei" w:eastAsia="qKju1gcl+STXihei"/>
          <w:color w:val="000000"/>
          <w:sz w:val="24"/>
        </w:rPr>
        <w:t>境</w:t>
      </w:r>
      <w:r>
        <w:rPr>
          <w:rFonts w:ascii="pimQDlfJ+STXihei" w:hAnsi="pimQDlfJ+STXihei" w:eastAsia="pimQDlfJ+STXihei"/>
          <w:color w:val="000000"/>
          <w:spacing w:val="1"/>
          <w:sz w:val="24"/>
        </w:rPr>
        <w:t>/</w:t>
      </w:r>
      <w:r>
        <w:rPr>
          <w:rFonts w:ascii="qKju1gcl+STXihei" w:hAnsi="qKju1gcl+STXihei" w:eastAsia="qKju1gcl+STXihei"/>
          <w:color w:val="000000"/>
          <w:sz w:val="24"/>
        </w:rPr>
        <w:t>职业健康安全管理系统</w:t>
      </w:r>
      <w:r>
        <w:rPr>
          <w:rFonts w:ascii="qKju1gcl+STXihei" w:hAnsi="qKju1gcl+STXihei" w:eastAsia="qKju1gcl+STXihei"/>
          <w:color w:val="000000"/>
          <w:spacing w:val="-4"/>
          <w:sz w:val="24"/>
        </w:rPr>
        <w:t>、</w:t>
      </w:r>
      <w:r>
        <w:rPr>
          <w:rFonts w:ascii="qKju1gcl+STXihei" w:hAnsi="qKju1gcl+STXihei" w:eastAsia="qKju1gcl+STXihei"/>
          <w:color w:val="000000"/>
          <w:sz w:val="24"/>
        </w:rPr>
        <w:t>管理职责</w:t>
      </w:r>
      <w:r>
        <w:rPr>
          <w:rFonts w:ascii="qKju1gcl+STXihei" w:hAnsi="qKju1gcl+STXihei" w:eastAsia="qKju1gcl+STXihei"/>
          <w:color w:val="000000"/>
          <w:spacing w:val="-2"/>
          <w:sz w:val="24"/>
        </w:rPr>
        <w:t>、</w:t>
      </w:r>
      <w:r>
        <w:rPr>
          <w:rFonts w:ascii="qKju1gcl+STXihei" w:hAnsi="qKju1gcl+STXihei" w:eastAsia="qKju1gcl+STXihei"/>
          <w:color w:val="000000"/>
          <w:sz w:val="24"/>
        </w:rPr>
        <w:t>资</w:t>
      </w:r>
      <w:r>
        <w:rPr>
          <w:rFonts w:ascii="qKju1gcl+STXihei" w:hAnsi="qKju1gcl+STXihei" w:eastAsia="qKju1gcl+STXihei"/>
          <w:color w:val="000000"/>
          <w:spacing w:val="-2"/>
          <w:sz w:val="24"/>
        </w:rPr>
        <w:t>源</w:t>
      </w:r>
      <w:r>
        <w:rPr>
          <w:rFonts w:ascii="qKju1gcl+STXihei" w:hAnsi="qKju1gcl+STXihei" w:eastAsia="qKju1gcl+STXihei"/>
          <w:color w:val="000000"/>
          <w:sz w:val="24"/>
        </w:rPr>
        <w:t>管理</w:t>
      </w:r>
      <w:r>
        <w:rPr>
          <w:rFonts w:ascii="qKju1gcl+STXihei" w:hAnsi="qKju1gcl+STXihei" w:eastAsia="qKju1gcl+STXihei"/>
          <w:color w:val="000000"/>
          <w:spacing w:val="-2"/>
          <w:sz w:val="24"/>
        </w:rPr>
        <w:t>、</w:t>
      </w:r>
      <w:r>
        <w:rPr>
          <w:rFonts w:ascii="qKju1gcl+STXihei" w:hAnsi="qKju1gcl+STXihei" w:eastAsia="qKju1gcl+STXihei"/>
          <w:color w:val="000000"/>
          <w:sz w:val="24"/>
        </w:rPr>
        <w:t>产品实现</w:t>
      </w:r>
      <w:r>
        <w:rPr>
          <w:rFonts w:ascii="qKju1gcl+STXihei" w:hAnsi="qKju1gcl+STXihei" w:eastAsia="qKju1gcl+STXihei"/>
          <w:color w:val="000000"/>
          <w:spacing w:val="-2"/>
          <w:sz w:val="24"/>
        </w:rPr>
        <w:t>、</w:t>
      </w:r>
      <w:r>
        <w:rPr>
          <w:rFonts w:ascii="qKju1gcl+STXihei" w:hAnsi="qKju1gcl+STXihei" w:eastAsia="qKju1gcl+STXihei"/>
          <w:color w:val="000000"/>
          <w:sz w:val="24"/>
        </w:rPr>
        <w:t>检测分析与改进等方面为企业质量体系建立纲领性要求</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77FFD2E2">
      <w:pPr>
        <w:widowControl/>
        <w:autoSpaceDE w:val="0"/>
        <w:autoSpaceDN w:val="0"/>
        <w:spacing w:before="0" w:after="0" w:line="480" w:lineRule="exact"/>
        <w:ind w:left="0" w:right="146" w:firstLine="480"/>
        <w:jc w:val="both"/>
      </w:pPr>
      <w:r>
        <w:rPr>
          <w:rFonts w:ascii="qKju1gcl+STXihei" w:hAnsi="qKju1gcl+STXihei" w:eastAsia="qKju1gcl+STXihei"/>
          <w:color w:val="000000"/>
          <w:sz w:val="24"/>
        </w:rPr>
        <w:t>企业进一步降低污染物排放</w:t>
      </w:r>
      <w:r>
        <w:rPr>
          <w:rFonts w:ascii="qKju1gcl+STXihei" w:hAnsi="qKju1gcl+STXihei" w:eastAsia="qKju1gcl+STXihei"/>
          <w:color w:val="000000"/>
          <w:spacing w:val="-16"/>
          <w:sz w:val="24"/>
        </w:rPr>
        <w:t>、</w:t>
      </w:r>
      <w:r>
        <w:rPr>
          <w:rFonts w:ascii="qKju1gcl+STXihei" w:hAnsi="qKju1gcl+STXihei" w:eastAsia="qKju1gcl+STXihei"/>
          <w:color w:val="000000"/>
          <w:sz w:val="24"/>
        </w:rPr>
        <w:t>优化能源资源利用效率</w:t>
      </w:r>
      <w:r>
        <w:rPr>
          <w:rFonts w:ascii="qKju1gcl+STXihei" w:hAnsi="qKju1gcl+STXihei" w:eastAsia="qKju1gcl+STXihei"/>
          <w:color w:val="000000"/>
          <w:spacing w:val="-18"/>
          <w:sz w:val="24"/>
        </w:rPr>
        <w:t>、</w:t>
      </w:r>
      <w:r>
        <w:rPr>
          <w:rFonts w:ascii="qKju1gcl+STXihei" w:hAnsi="qKju1gcl+STXihei" w:eastAsia="qKju1gcl+STXihei"/>
          <w:color w:val="000000"/>
          <w:sz w:val="24"/>
        </w:rPr>
        <w:t>提高工艺安全管理能力</w:t>
      </w:r>
      <w:r>
        <w:rPr>
          <w:rFonts w:ascii="qKju1gcl+STXihei" w:hAnsi="qKju1gcl+STXihei" w:eastAsia="qKju1gcl+STXihei"/>
          <w:color w:val="000000"/>
          <w:spacing w:val="-16"/>
          <w:sz w:val="24"/>
        </w:rPr>
        <w:t>、</w:t>
      </w:r>
      <w:r>
        <w:rPr>
          <w:rFonts w:ascii="qKju1gcl+STXihei" w:hAnsi="qKju1gcl+STXihei" w:eastAsia="qKju1gcl+STXihei"/>
          <w:color w:val="000000"/>
          <w:sz w:val="24"/>
        </w:rPr>
        <w:t>加强职业健康与安全的培训与监督</w:t>
      </w:r>
      <w:r>
        <w:rPr>
          <w:rFonts w:ascii="qKju1gcl+STXihei" w:hAnsi="qKju1gcl+STXihei" w:eastAsia="qKju1gcl+STXihei"/>
          <w:color w:val="000000"/>
          <w:spacing w:val="-16"/>
          <w:sz w:val="24"/>
        </w:rPr>
        <w:t>，</w:t>
      </w:r>
      <w:r>
        <w:rPr>
          <w:rFonts w:ascii="qKju1gcl+STXihei" w:hAnsi="qKju1gcl+STXihei" w:eastAsia="qKju1gcl+STXihei"/>
          <w:color w:val="000000"/>
          <w:sz w:val="24"/>
        </w:rPr>
        <w:t>取得了良好的效果</w:t>
      </w:r>
      <w:r>
        <w:rPr>
          <w:rFonts w:ascii="qKju1gcl+STXihei" w:hAnsi="qKju1gcl+STXihei" w:eastAsia="qKju1gcl+STXihei"/>
          <w:color w:val="000000"/>
          <w:spacing w:val="-18"/>
          <w:sz w:val="24"/>
        </w:rPr>
        <w:t>。</w:t>
      </w:r>
      <w:r>
        <w:rPr>
          <w:rFonts w:ascii="qKju1gcl+STXihei" w:hAnsi="qKju1gcl+STXihei" w:eastAsia="qKju1gcl+STXihei"/>
          <w:color w:val="000000"/>
          <w:sz w:val="24"/>
        </w:rPr>
        <w:t>同时</w:t>
      </w:r>
      <w:r>
        <w:rPr>
          <w:rFonts w:ascii="qKju1gcl+STXihei" w:hAnsi="qKju1gcl+STXihei" w:eastAsia="qKju1gcl+STXihei"/>
          <w:color w:val="000000"/>
          <w:spacing w:val="-16"/>
          <w:sz w:val="24"/>
        </w:rPr>
        <w:t>，</w:t>
      </w:r>
      <w:r>
        <w:rPr>
          <w:rFonts w:ascii="qKju1gcl+STXihei" w:hAnsi="qKju1gcl+STXihei" w:eastAsia="qKju1gcl+STXihei"/>
          <w:color w:val="000000"/>
          <w:sz w:val="24"/>
        </w:rPr>
        <w:t>我们</w:t>
      </w:r>
      <w:r>
        <w:rPr>
          <w:rFonts w:ascii="qKju1gcl+STXihei" w:hAnsi="qKju1gcl+STXihei" w:eastAsia="qKju1gcl+STXihei"/>
          <w:color w:val="000000"/>
          <w:spacing w:val="2"/>
          <w:sz w:val="24"/>
        </w:rPr>
        <w:t>积</w:t>
      </w:r>
      <w:r>
        <w:rPr>
          <w:rFonts w:ascii="qKju1gcl+STXihei" w:hAnsi="qKju1gcl+STXihei" w:eastAsia="qKju1gcl+STXihei"/>
          <w:color w:val="000000"/>
          <w:sz w:val="24"/>
        </w:rPr>
        <w:t>极推进环境保护政策</w:t>
      </w:r>
      <w:r>
        <w:rPr>
          <w:rFonts w:ascii="qKju1gcl+STXihei" w:hAnsi="qKju1gcl+STXihei" w:eastAsia="qKju1gcl+STXihei"/>
          <w:color w:val="000000"/>
          <w:spacing w:val="-10"/>
          <w:sz w:val="24"/>
        </w:rPr>
        <w:t>，</w:t>
      </w:r>
      <w:r>
        <w:rPr>
          <w:rFonts w:ascii="qKju1gcl+STXihei" w:hAnsi="qKju1gcl+STXihei" w:eastAsia="qKju1gcl+STXihei"/>
          <w:color w:val="000000"/>
          <w:sz w:val="24"/>
        </w:rPr>
        <w:t>严格治理三废污染排放物</w:t>
      </w:r>
      <w:r>
        <w:rPr>
          <w:rFonts w:ascii="qKju1gcl+STXihei" w:hAnsi="qKju1gcl+STXihei" w:eastAsia="qKju1gcl+STXihei"/>
          <w:color w:val="000000"/>
          <w:spacing w:val="-8"/>
          <w:sz w:val="24"/>
        </w:rPr>
        <w:t>，</w:t>
      </w:r>
      <w:r>
        <w:rPr>
          <w:rFonts w:ascii="qKju1gcl+STXihei" w:hAnsi="qKju1gcl+STXihei" w:eastAsia="qKju1gcl+STXihei"/>
          <w:color w:val="000000"/>
          <w:sz w:val="24"/>
        </w:rPr>
        <w:t>实行清洁生产</w:t>
      </w:r>
      <w:r>
        <w:rPr>
          <w:rFonts w:ascii="qKju1gcl+STXihei" w:hAnsi="qKju1gcl+STXihei" w:eastAsia="qKju1gcl+STXihei"/>
          <w:color w:val="000000"/>
          <w:spacing w:val="-10"/>
          <w:sz w:val="24"/>
        </w:rPr>
        <w:t>。</w:t>
      </w:r>
      <w:r>
        <w:rPr>
          <w:rFonts w:ascii="qKju1gcl+STXihei" w:hAnsi="qKju1gcl+STXihei" w:eastAsia="qKju1gcl+STXihei"/>
          <w:color w:val="000000"/>
          <w:sz w:val="24"/>
        </w:rPr>
        <w:t>同时</w:t>
      </w:r>
      <w:r>
        <w:rPr>
          <w:rFonts w:ascii="qKju1gcl+STXihei" w:hAnsi="qKju1gcl+STXihei" w:eastAsia="qKju1gcl+STXihei"/>
          <w:color w:val="000000"/>
          <w:spacing w:val="-10"/>
          <w:sz w:val="24"/>
        </w:rPr>
        <w:t>，</w:t>
      </w:r>
      <w:r>
        <w:rPr>
          <w:rFonts w:ascii="qKju1gcl+STXihei" w:hAnsi="qKju1gcl+STXihei" w:eastAsia="qKju1gcl+STXihei"/>
          <w:color w:val="000000"/>
          <w:sz w:val="24"/>
        </w:rPr>
        <w:t>通过技术进步</w:t>
      </w:r>
      <w:r>
        <w:rPr>
          <w:rFonts w:ascii="qKju1gcl+STXihei" w:hAnsi="qKju1gcl+STXihei" w:eastAsia="qKju1gcl+STXihei"/>
          <w:color w:val="000000"/>
          <w:spacing w:val="-10"/>
          <w:sz w:val="24"/>
        </w:rPr>
        <w:t>、</w:t>
      </w:r>
      <w:r>
        <w:rPr>
          <w:rFonts w:ascii="qKju1gcl+STXihei" w:hAnsi="qKju1gcl+STXihei" w:eastAsia="qKju1gcl+STXihei"/>
          <w:color w:val="000000"/>
          <w:sz w:val="24"/>
        </w:rPr>
        <w:t>工艺改进和产能布局调控等手段，实现节能减排</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64FBD1B3">
      <w:pPr>
        <w:widowControl/>
        <w:autoSpaceDE w:val="0"/>
        <w:autoSpaceDN w:val="0"/>
        <w:spacing w:before="0" w:after="0" w:line="480" w:lineRule="exact"/>
        <w:ind w:left="0" w:right="146" w:firstLine="480"/>
        <w:jc w:val="both"/>
      </w:pPr>
      <w:r>
        <w:rPr>
          <w:rFonts w:ascii="qKju1gcl+STXihei" w:hAnsi="qKju1gcl+STXihei" w:eastAsia="qKju1gcl+STXihei"/>
          <w:color w:val="000000"/>
          <w:sz w:val="24"/>
        </w:rPr>
        <w:t>严格采用供应商管理条例</w:t>
      </w:r>
      <w:r>
        <w:rPr>
          <w:rFonts w:ascii="qKju1gcl+STXihei" w:hAnsi="qKju1gcl+STXihei" w:eastAsia="qKju1gcl+STXihei"/>
          <w:color w:val="000000"/>
          <w:spacing w:val="-12"/>
          <w:sz w:val="24"/>
        </w:rPr>
        <w:t>、</w:t>
      </w:r>
      <w:r>
        <w:rPr>
          <w:rFonts w:ascii="qKju1gcl+STXihei" w:hAnsi="qKju1gcl+STXihei" w:eastAsia="qKju1gcl+STXihei"/>
          <w:color w:val="000000"/>
          <w:sz w:val="24"/>
        </w:rPr>
        <w:t>供应商考核办法等</w:t>
      </w:r>
      <w:r>
        <w:rPr>
          <w:rFonts w:ascii="qKju1gcl+STXihei" w:hAnsi="qKju1gcl+STXihei" w:eastAsia="qKju1gcl+STXihei"/>
          <w:color w:val="000000"/>
          <w:spacing w:val="-12"/>
          <w:sz w:val="24"/>
        </w:rPr>
        <w:t>，</w:t>
      </w:r>
      <w:r>
        <w:rPr>
          <w:rFonts w:ascii="qKju1gcl+STXihei" w:hAnsi="qKju1gcl+STXihei" w:eastAsia="qKju1gcl+STXihei"/>
          <w:color w:val="000000"/>
          <w:sz w:val="24"/>
        </w:rPr>
        <w:t>对供应商的资质</w:t>
      </w:r>
      <w:r>
        <w:rPr>
          <w:rFonts w:ascii="qKju1gcl+STXihei" w:hAnsi="qKju1gcl+STXihei" w:eastAsia="qKju1gcl+STXihei"/>
          <w:color w:val="000000"/>
          <w:spacing w:val="-12"/>
          <w:sz w:val="24"/>
        </w:rPr>
        <w:t>、</w:t>
      </w:r>
      <w:r>
        <w:rPr>
          <w:rFonts w:ascii="qKju1gcl+STXihei" w:hAnsi="qKju1gcl+STXihei" w:eastAsia="qKju1gcl+STXihei"/>
          <w:color w:val="000000"/>
          <w:sz w:val="24"/>
        </w:rPr>
        <w:t>生产现场</w:t>
      </w:r>
      <w:r>
        <w:rPr>
          <w:rFonts w:ascii="qKju1gcl+STXihei" w:hAnsi="qKju1gcl+STXihei" w:eastAsia="qKju1gcl+STXihei"/>
          <w:color w:val="000000"/>
          <w:spacing w:val="-12"/>
          <w:sz w:val="24"/>
        </w:rPr>
        <w:t>、</w:t>
      </w:r>
      <w:r>
        <w:rPr>
          <w:rFonts w:ascii="qKju1gcl+STXihei" w:hAnsi="qKju1gcl+STXihei" w:eastAsia="qKju1gcl+STXihei"/>
          <w:color w:val="000000"/>
          <w:sz w:val="24"/>
        </w:rPr>
        <w:t>工艺技术水平</w:t>
      </w:r>
      <w:r>
        <w:rPr>
          <w:rFonts w:ascii="qKju1gcl+STXihei" w:hAnsi="qKju1gcl+STXihei" w:eastAsia="qKju1gcl+STXihei"/>
          <w:color w:val="000000"/>
          <w:spacing w:val="-16"/>
          <w:sz w:val="24"/>
        </w:rPr>
        <w:t>、</w:t>
      </w:r>
      <w:r>
        <w:rPr>
          <w:rFonts w:ascii="qKju1gcl+STXihei" w:hAnsi="qKju1gcl+STXihei" w:eastAsia="qKju1gcl+STXihei"/>
          <w:color w:val="000000"/>
          <w:sz w:val="24"/>
        </w:rPr>
        <w:t>质量保证体系等进行科学评审</w:t>
      </w:r>
      <w:r>
        <w:rPr>
          <w:rFonts w:ascii="qKju1gcl+STXihei" w:hAnsi="qKju1gcl+STXihei" w:eastAsia="qKju1gcl+STXihei"/>
          <w:color w:val="000000"/>
          <w:spacing w:val="-18"/>
          <w:sz w:val="24"/>
        </w:rPr>
        <w:t>，</w:t>
      </w:r>
      <w:r>
        <w:rPr>
          <w:rFonts w:ascii="qKju1gcl+STXihei" w:hAnsi="qKju1gcl+STXihei" w:eastAsia="qKju1gcl+STXihei"/>
          <w:color w:val="000000"/>
          <w:sz w:val="24"/>
        </w:rPr>
        <w:t>分级管理</w:t>
      </w:r>
      <w:r>
        <w:rPr>
          <w:rFonts w:ascii="qKju1gcl+STXihei" w:hAnsi="qKju1gcl+STXihei" w:eastAsia="qKju1gcl+STXihei"/>
          <w:color w:val="000000"/>
          <w:spacing w:val="-16"/>
          <w:sz w:val="24"/>
        </w:rPr>
        <w:t>，</w:t>
      </w:r>
      <w:r>
        <w:rPr>
          <w:rFonts w:ascii="qKju1gcl+STXihei" w:hAnsi="qKju1gcl+STXihei" w:eastAsia="qKju1gcl+STXihei"/>
          <w:color w:val="000000"/>
          <w:sz w:val="24"/>
        </w:rPr>
        <w:t>以此从源头上确保产品的质量和安全。</w:t>
      </w:r>
      <w:r>
        <w:rPr>
          <w:rFonts w:ascii="pimQDlfJ+STXihei" w:hAnsi="pimQDlfJ+STXihei" w:eastAsia="pimQDlfJ+STXihei"/>
          <w:color w:val="000000"/>
          <w:sz w:val="24"/>
        </w:rPr>
        <w:t xml:space="preserve"> </w:t>
      </w:r>
    </w:p>
    <w:p w14:paraId="74490499">
      <w:pPr>
        <w:widowControl/>
        <w:autoSpaceDE w:val="0"/>
        <w:autoSpaceDN w:val="0"/>
        <w:spacing w:before="0" w:after="0" w:line="480" w:lineRule="exact"/>
        <w:ind w:left="0" w:right="146" w:firstLine="480"/>
        <w:jc w:val="both"/>
      </w:pPr>
      <w:r>
        <w:rPr>
          <w:rFonts w:ascii="qKju1gcl+STXihei" w:hAnsi="qKju1gcl+STXihei" w:eastAsia="qKju1gcl+STXihei"/>
          <w:color w:val="000000"/>
          <w:sz w:val="24"/>
        </w:rPr>
        <w:t>在人才的可持续发展方面</w:t>
      </w:r>
      <w:r>
        <w:rPr>
          <w:rFonts w:ascii="qKju1gcl+STXihei" w:hAnsi="qKju1gcl+STXihei" w:eastAsia="qKju1gcl+STXihei"/>
          <w:color w:val="000000"/>
          <w:spacing w:val="-24"/>
          <w:sz w:val="24"/>
        </w:rPr>
        <w:t>，</w:t>
      </w:r>
      <w:r>
        <w:rPr>
          <w:rFonts w:ascii="qKju1gcl+STXihei" w:hAnsi="qKju1gcl+STXihei" w:eastAsia="qKju1gcl+STXihei"/>
          <w:color w:val="000000"/>
          <w:sz w:val="24"/>
        </w:rPr>
        <w:t>我们致力于不断完善以人为本的人力资源体系</w:t>
      </w:r>
      <w:r>
        <w:rPr>
          <w:rFonts w:ascii="qKju1gcl+STXihei" w:hAnsi="qKju1gcl+STXihei" w:eastAsia="qKju1gcl+STXihei"/>
          <w:color w:val="000000"/>
          <w:spacing w:val="-24"/>
          <w:sz w:val="24"/>
        </w:rPr>
        <w:t>，</w:t>
      </w:r>
      <w:r>
        <w:rPr>
          <w:rFonts w:ascii="qKju1gcl+STXihei" w:hAnsi="qKju1gcl+STXihei" w:eastAsia="qKju1gcl+STXihei"/>
          <w:color w:val="000000"/>
          <w:sz w:val="24"/>
        </w:rPr>
        <w:t>注重现有员工的职业发展</w:t>
      </w:r>
      <w:r>
        <w:rPr>
          <w:rFonts w:ascii="qKju1gcl+STXihei" w:hAnsi="qKju1gcl+STXihei" w:eastAsia="qKju1gcl+STXihei"/>
          <w:color w:val="000000"/>
          <w:spacing w:val="-12"/>
          <w:sz w:val="24"/>
        </w:rPr>
        <w:t>，</w:t>
      </w:r>
      <w:r>
        <w:rPr>
          <w:rFonts w:ascii="qKju1gcl+STXihei" w:hAnsi="qKju1gcl+STXihei" w:eastAsia="qKju1gcl+STXihei"/>
          <w:color w:val="000000"/>
          <w:sz w:val="24"/>
        </w:rPr>
        <w:t>积极培养后备人才</w:t>
      </w:r>
      <w:r>
        <w:rPr>
          <w:rFonts w:ascii="qKju1gcl+STXihei" w:hAnsi="qKju1gcl+STXihei" w:eastAsia="qKju1gcl+STXihei"/>
          <w:color w:val="000000"/>
          <w:spacing w:val="-12"/>
          <w:sz w:val="24"/>
        </w:rPr>
        <w:t>。</w:t>
      </w:r>
      <w:r>
        <w:rPr>
          <w:rFonts w:ascii="qKju1gcl+STXihei" w:hAnsi="qKju1gcl+STXihei" w:eastAsia="qKju1gcl+STXihei"/>
          <w:color w:val="000000"/>
          <w:sz w:val="24"/>
        </w:rPr>
        <w:t>与此同时</w:t>
      </w:r>
      <w:r>
        <w:rPr>
          <w:rFonts w:ascii="qKju1gcl+STXihei" w:hAnsi="qKju1gcl+STXihei" w:eastAsia="qKju1gcl+STXihei"/>
          <w:color w:val="000000"/>
          <w:spacing w:val="-12"/>
          <w:sz w:val="24"/>
        </w:rPr>
        <w:t>，</w:t>
      </w:r>
      <w:r>
        <w:rPr>
          <w:rFonts w:ascii="qKju1gcl+STXihei" w:hAnsi="qKju1gcl+STXihei" w:eastAsia="qKju1gcl+STXihei"/>
          <w:color w:val="000000"/>
          <w:sz w:val="24"/>
        </w:rPr>
        <w:t>我们通过社会公益的教育捐助</w:t>
      </w:r>
      <w:r>
        <w:rPr>
          <w:rFonts w:ascii="qKju1gcl+STXihei" w:hAnsi="qKju1gcl+STXihei" w:eastAsia="qKju1gcl+STXihei"/>
          <w:color w:val="000000"/>
          <w:spacing w:val="-12"/>
          <w:sz w:val="24"/>
        </w:rPr>
        <w:t>，</w:t>
      </w:r>
      <w:r>
        <w:rPr>
          <w:rFonts w:ascii="qKju1gcl+STXihei" w:hAnsi="qKju1gcl+STXihei" w:eastAsia="qKju1gcl+STXihei"/>
          <w:color w:val="000000"/>
          <w:sz w:val="24"/>
        </w:rPr>
        <w:t>以资金捐赠、就业实践、校企合作等方式，为企业与社会发展储备优秀人才</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460EB5A2">
      <w:pPr>
        <w:widowControl/>
        <w:autoSpaceDE w:val="0"/>
        <w:autoSpaceDN w:val="0"/>
        <w:spacing w:before="0" w:after="0" w:line="480" w:lineRule="exact"/>
        <w:ind w:left="0" w:right="146" w:firstLine="480"/>
        <w:jc w:val="both"/>
      </w:pPr>
      <w:r>
        <w:rPr>
          <w:rFonts w:ascii="qKju1gcl+STXihei" w:hAnsi="qKju1gcl+STXihei" w:eastAsia="qKju1gcl+STXihei"/>
          <w:color w:val="000000"/>
          <w:sz w:val="24"/>
        </w:rPr>
        <w:t>近一年来</w:t>
      </w:r>
      <w:r>
        <w:rPr>
          <w:rFonts w:ascii="qKju1gcl+STXihei" w:hAnsi="qKju1gcl+STXihei" w:eastAsia="qKju1gcl+STXihei"/>
          <w:color w:val="000000"/>
          <w:spacing w:val="-10"/>
          <w:sz w:val="24"/>
        </w:rPr>
        <w:t>，</w:t>
      </w:r>
      <w:r>
        <w:rPr>
          <w:rFonts w:ascii="qKju1gcl+STXihei" w:hAnsi="qKju1gcl+STXihei" w:eastAsia="qKju1gcl+STXihei"/>
          <w:color w:val="000000"/>
          <w:sz w:val="24"/>
        </w:rPr>
        <w:t>我们在公司治理</w:t>
      </w:r>
      <w:r>
        <w:rPr>
          <w:rFonts w:ascii="qKju1gcl+STXihei" w:hAnsi="qKju1gcl+STXihei" w:eastAsia="qKju1gcl+STXihei"/>
          <w:color w:val="000000"/>
          <w:spacing w:val="-8"/>
          <w:sz w:val="24"/>
        </w:rPr>
        <w:t>、</w:t>
      </w:r>
      <w:r>
        <w:rPr>
          <w:rFonts w:ascii="qKju1gcl+STXihei" w:hAnsi="qKju1gcl+STXihei" w:eastAsia="qKju1gcl+STXihei"/>
          <w:color w:val="000000"/>
          <w:sz w:val="24"/>
        </w:rPr>
        <w:t>经济</w:t>
      </w:r>
      <w:r>
        <w:rPr>
          <w:rFonts w:ascii="qKju1gcl+STXihei" w:hAnsi="qKju1gcl+STXihei" w:eastAsia="qKju1gcl+STXihei"/>
          <w:color w:val="000000"/>
          <w:spacing w:val="-10"/>
          <w:sz w:val="24"/>
        </w:rPr>
        <w:t>、</w:t>
      </w:r>
      <w:r>
        <w:rPr>
          <w:rFonts w:ascii="qKju1gcl+STXihei" w:hAnsi="qKju1gcl+STXihei" w:eastAsia="qKju1gcl+STXihei"/>
          <w:color w:val="000000"/>
          <w:sz w:val="24"/>
        </w:rPr>
        <w:t>环境健康与安全</w:t>
      </w:r>
      <w:r>
        <w:rPr>
          <w:rFonts w:ascii="qKju1gcl+STXihei" w:hAnsi="qKju1gcl+STXihei" w:eastAsia="qKju1gcl+STXihei"/>
          <w:color w:val="000000"/>
          <w:spacing w:val="-10"/>
          <w:sz w:val="24"/>
        </w:rPr>
        <w:t>、</w:t>
      </w:r>
      <w:r>
        <w:rPr>
          <w:rFonts w:ascii="qKju1gcl+STXihei" w:hAnsi="qKju1gcl+STXihei" w:eastAsia="qKju1gcl+STXihei"/>
          <w:color w:val="000000"/>
          <w:sz w:val="24"/>
        </w:rPr>
        <w:t>产品与服务</w:t>
      </w:r>
      <w:r>
        <w:rPr>
          <w:rFonts w:ascii="qKju1gcl+STXihei" w:hAnsi="qKju1gcl+STXihei" w:eastAsia="qKju1gcl+STXihei"/>
          <w:color w:val="000000"/>
          <w:spacing w:val="-10"/>
          <w:sz w:val="24"/>
        </w:rPr>
        <w:t>、</w:t>
      </w:r>
      <w:r>
        <w:rPr>
          <w:rFonts w:ascii="qKju1gcl+STXihei" w:hAnsi="qKju1gcl+STXihei" w:eastAsia="qKju1gcl+STXihei"/>
          <w:color w:val="000000"/>
          <w:sz w:val="24"/>
        </w:rPr>
        <w:t>员工和社会方面不断进取</w:t>
      </w:r>
      <w:r>
        <w:rPr>
          <w:rFonts w:ascii="qKju1gcl+STXihei" w:hAnsi="qKju1gcl+STXihei" w:eastAsia="qKju1gcl+STXihei"/>
          <w:color w:val="000000"/>
          <w:spacing w:val="-12"/>
          <w:sz w:val="24"/>
        </w:rPr>
        <w:t>，</w:t>
      </w:r>
      <w:r>
        <w:rPr>
          <w:rFonts w:ascii="qKju1gcl+STXihei" w:hAnsi="qKju1gcl+STXihei" w:eastAsia="qKju1gcl+STXihei"/>
          <w:color w:val="000000"/>
          <w:sz w:val="24"/>
        </w:rPr>
        <w:t>积极承担我们作为企业公民的责任</w:t>
      </w:r>
      <w:r>
        <w:rPr>
          <w:rFonts w:ascii="qKju1gcl+STXihei" w:hAnsi="qKju1gcl+STXihei" w:eastAsia="qKju1gcl+STXihei"/>
          <w:color w:val="000000"/>
          <w:spacing w:val="-12"/>
          <w:sz w:val="24"/>
        </w:rPr>
        <w:t>。</w:t>
      </w:r>
      <w:r>
        <w:rPr>
          <w:rFonts w:ascii="qKju1gcl+STXihei" w:hAnsi="qKju1gcl+STXihei" w:eastAsia="qKju1gcl+STXihei"/>
          <w:color w:val="000000"/>
          <w:sz w:val="24"/>
        </w:rPr>
        <w:t>新的一年</w:t>
      </w:r>
      <w:r>
        <w:rPr>
          <w:rFonts w:ascii="qKju1gcl+STXihei" w:hAnsi="qKju1gcl+STXihei" w:eastAsia="qKju1gcl+STXihei"/>
          <w:color w:val="000000"/>
          <w:spacing w:val="-12"/>
          <w:sz w:val="24"/>
        </w:rPr>
        <w:t>，</w:t>
      </w:r>
      <w:r>
        <w:rPr>
          <w:rFonts w:ascii="qKju1gcl+STXihei" w:hAnsi="qKju1gcl+STXihei" w:eastAsia="qKju1gcl+STXihei"/>
          <w:color w:val="000000"/>
          <w:sz w:val="24"/>
        </w:rPr>
        <w:t>我们将不断通过实践</w:t>
      </w:r>
      <w:r>
        <w:rPr>
          <w:rFonts w:ascii="qKju1gcl+STXihei" w:hAnsi="qKju1gcl+STXihei" w:eastAsia="qKju1gcl+STXihei"/>
          <w:color w:val="000000"/>
          <w:spacing w:val="-12"/>
          <w:sz w:val="24"/>
        </w:rPr>
        <w:t>，</w:t>
      </w:r>
      <w:r>
        <w:rPr>
          <w:rFonts w:ascii="qKju1gcl+STXihei" w:hAnsi="qKju1gcl+STXihei" w:eastAsia="qKju1gcl+STXihei"/>
          <w:color w:val="000000"/>
          <w:sz w:val="24"/>
        </w:rPr>
        <w:t>积极履行社会责任，努力实现企业与社会、环境的全面协调</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4670B109">
      <w:pPr>
        <w:sectPr>
          <w:pgSz w:w="11906" w:h="17238"/>
          <w:pgMar w:top="788" w:right="1272" w:bottom="918" w:left="1416" w:header="720" w:footer="720" w:gutter="0"/>
          <w:cols w:equalWidth="0" w:num="1">
            <w:col w:w="9218"/>
          </w:cols>
          <w:docGrid w:linePitch="360" w:charSpace="0"/>
        </w:sectPr>
      </w:pPr>
    </w:p>
    <w:p w14:paraId="50B6B12B">
      <w:pPr>
        <w:widowControl/>
        <w:autoSpaceDE w:val="0"/>
        <w:autoSpaceDN w:val="0"/>
        <w:spacing w:before="566" w:after="0" w:line="220" w:lineRule="exact"/>
        <w:ind w:left="0" w:right="0"/>
      </w:pPr>
    </w:p>
    <w:p w14:paraId="6985FE92">
      <w:pPr>
        <w:widowControl/>
        <w:autoSpaceDE w:val="0"/>
        <w:autoSpaceDN w:val="0"/>
        <w:spacing w:before="0" w:after="0" w:line="332" w:lineRule="exact"/>
        <w:ind w:left="0" w:right="0" w:firstLine="0"/>
        <w:jc w:val="left"/>
      </w:pPr>
      <w:r>
        <w:rPr>
          <w:rFonts w:ascii="qKju1gcl+STXihei" w:hAnsi="qKju1gcl+STXihei" w:eastAsia="qKju1gcl+STXihei"/>
          <w:color w:val="000000"/>
          <w:sz w:val="24"/>
        </w:rPr>
        <w:t>三、企业简介</w:t>
      </w:r>
      <w:r>
        <w:rPr>
          <w:rFonts w:ascii="pimQDlfJ+STXihei" w:hAnsi="pimQDlfJ+STXihei" w:eastAsia="pimQDlfJ+STXihei"/>
          <w:color w:val="000000"/>
          <w:sz w:val="24"/>
        </w:rPr>
        <w:t xml:space="preserve"> </w:t>
      </w:r>
    </w:p>
    <w:p w14:paraId="1547168D">
      <w:pPr>
        <w:widowControl/>
        <w:autoSpaceDE w:val="0"/>
        <w:autoSpaceDN w:val="0"/>
        <w:spacing w:before="136" w:after="0" w:line="480" w:lineRule="exact"/>
        <w:ind w:left="0" w:right="20" w:firstLine="480"/>
        <w:jc w:val="both"/>
      </w:pPr>
      <w:r>
        <w:rPr>
          <w:rFonts w:ascii="qKju1gcl+STXihei" w:hAnsi="qKju1gcl+STXihei" w:eastAsia="qKju1gcl+STXihei"/>
          <w:color w:val="000000"/>
          <w:sz w:val="24"/>
        </w:rPr>
        <w:t>杭州达博装饰材料有限公司成立</w:t>
      </w:r>
      <w:r>
        <w:rPr>
          <w:rFonts w:ascii="qKju1gcl+STXihei" w:hAnsi="qKju1gcl+STXihei" w:eastAsia="qKju1gcl+STXihei"/>
          <w:color w:val="000000"/>
          <w:spacing w:val="2"/>
          <w:sz w:val="24"/>
        </w:rPr>
        <w:t>于</w:t>
      </w:r>
      <w:r>
        <w:rPr>
          <w:rFonts w:ascii="pimQDlfJ+STXihei" w:hAnsi="pimQDlfJ+STXihei" w:eastAsia="pimQDlfJ+STXihei"/>
          <w:color w:val="000000"/>
          <w:sz w:val="24"/>
        </w:rPr>
        <w:t xml:space="preserve"> </w:t>
      </w:r>
      <w:r>
        <w:rPr>
          <w:rFonts w:ascii="Arial" w:hAnsi="Arial" w:eastAsia="Arial"/>
          <w:color w:val="000000"/>
          <w:spacing w:val="-7"/>
          <w:sz w:val="24"/>
        </w:rPr>
        <w:t xml:space="preserve"> </w:t>
      </w:r>
      <w:r>
        <w:rPr>
          <w:rFonts w:ascii="pimQDlfJ+STXihei" w:hAnsi="pimQDlfJ+STXihei" w:eastAsia="pimQDlfJ+STXihei"/>
          <w:color w:val="000000"/>
          <w:spacing w:val="-1"/>
          <w:sz w:val="24"/>
        </w:rPr>
        <w:t>20</w:t>
      </w:r>
      <w:r>
        <w:rPr>
          <w:rFonts w:ascii="pimQDlfJ+STXihei" w:hAnsi="pimQDlfJ+STXihei" w:eastAsia="pimQDlfJ+STXihei"/>
          <w:color w:val="000000"/>
          <w:spacing w:val="1"/>
          <w:sz w:val="24"/>
        </w:rPr>
        <w:t>1</w:t>
      </w:r>
      <w:r>
        <w:rPr>
          <w:rFonts w:ascii="pimQDlfJ+STXihei" w:hAnsi="pimQDlfJ+STXihei" w:eastAsia="pimQDlfJ+STXihei"/>
          <w:color w:val="000000"/>
          <w:spacing w:val="-1"/>
          <w:sz w:val="24"/>
        </w:rPr>
        <w:t>2</w:t>
      </w:r>
      <w:r>
        <w:rPr>
          <w:rFonts w:ascii="pimQDlfJ+STXihei" w:hAnsi="pimQDlfJ+STXihei" w:eastAsia="pimQDlfJ+STXihei"/>
          <w:color w:val="000000"/>
          <w:spacing w:val="59"/>
          <w:sz w:val="24"/>
        </w:rPr>
        <w:t xml:space="preserve"> </w:t>
      </w:r>
      <w:r>
        <w:rPr>
          <w:rFonts w:ascii="qKju1gcl+STXihei" w:hAnsi="qKju1gcl+STXihei" w:eastAsia="qKju1gcl+STXihei"/>
          <w:color w:val="000000"/>
          <w:sz w:val="24"/>
        </w:rPr>
        <w:t>年</w:t>
      </w:r>
      <w:r>
        <w:rPr>
          <w:rFonts w:ascii="pimQDlfJ+STXihei" w:hAnsi="pimQDlfJ+STXihei" w:eastAsia="pimQDlfJ+STXihei"/>
          <w:color w:val="000000"/>
          <w:sz w:val="24"/>
        </w:rPr>
        <w:t xml:space="preserve"> </w:t>
      </w:r>
      <w:r>
        <w:rPr>
          <w:rFonts w:ascii="Arial" w:hAnsi="Arial" w:eastAsia="Arial"/>
          <w:color w:val="000000"/>
          <w:spacing w:val="-5"/>
          <w:sz w:val="24"/>
        </w:rPr>
        <w:t xml:space="preserve"> </w:t>
      </w:r>
      <w:r>
        <w:rPr>
          <w:rFonts w:ascii="pimQDlfJ+STXihei" w:hAnsi="pimQDlfJ+STXihei" w:eastAsia="pimQDlfJ+STXihei"/>
          <w:color w:val="000000"/>
          <w:spacing w:val="-2"/>
          <w:sz w:val="24"/>
        </w:rPr>
        <w:t>5</w:t>
      </w:r>
      <w:r>
        <w:rPr>
          <w:rFonts w:ascii="pimQDlfJ+STXihei" w:hAnsi="pimQDlfJ+STXihei" w:eastAsia="pimQDlfJ+STXihei"/>
          <w:color w:val="000000"/>
          <w:spacing w:val="60"/>
          <w:sz w:val="24"/>
        </w:rPr>
        <w:t xml:space="preserve"> </w:t>
      </w:r>
      <w:r>
        <w:rPr>
          <w:rFonts w:ascii="qKju1gcl+STXihei" w:hAnsi="qKju1gcl+STXihei" w:eastAsia="qKju1gcl+STXihei"/>
          <w:color w:val="000000"/>
          <w:sz w:val="24"/>
        </w:rPr>
        <w:t>月</w:t>
      </w:r>
      <w:r>
        <w:rPr>
          <w:rFonts w:ascii="qKju1gcl+STXihei" w:hAnsi="qKju1gcl+STXihei" w:eastAsia="qKju1gcl+STXihei"/>
          <w:color w:val="000000"/>
          <w:spacing w:val="-22"/>
          <w:sz w:val="24"/>
        </w:rPr>
        <w:t>，</w:t>
      </w:r>
      <w:r>
        <w:rPr>
          <w:rFonts w:ascii="qKju1gcl+STXihei" w:hAnsi="qKju1gcl+STXihei" w:eastAsia="qKju1gcl+STXihei"/>
          <w:color w:val="000000"/>
          <w:sz w:val="24"/>
        </w:rPr>
        <w:t>注册资本</w:t>
      </w:r>
      <w:r>
        <w:rPr>
          <w:rFonts w:ascii="pimQDlfJ+STXihei" w:hAnsi="pimQDlfJ+STXihei" w:eastAsia="pimQDlfJ+STXihei"/>
          <w:color w:val="000000"/>
          <w:sz w:val="24"/>
        </w:rPr>
        <w:t xml:space="preserve"> </w:t>
      </w:r>
      <w:r>
        <w:rPr>
          <w:rFonts w:ascii="Arial" w:hAnsi="Arial" w:eastAsia="Arial"/>
          <w:color w:val="000000"/>
          <w:spacing w:val="-6"/>
          <w:sz w:val="24"/>
        </w:rPr>
        <w:t xml:space="preserve"> </w:t>
      </w:r>
      <w:r>
        <w:rPr>
          <w:rFonts w:ascii="pimQDlfJ+STXihei" w:hAnsi="pimQDlfJ+STXihei" w:eastAsia="pimQDlfJ+STXihei"/>
          <w:color w:val="000000"/>
          <w:spacing w:val="-1"/>
          <w:sz w:val="24"/>
        </w:rPr>
        <w:t>15</w:t>
      </w:r>
      <w:r>
        <w:rPr>
          <w:rFonts w:ascii="pimQDlfJ+STXihei" w:hAnsi="pimQDlfJ+STXihei" w:eastAsia="pimQDlfJ+STXihei"/>
          <w:color w:val="000000"/>
          <w:spacing w:val="1"/>
          <w:sz w:val="24"/>
        </w:rPr>
        <w:t>0</w:t>
      </w:r>
      <w:r>
        <w:rPr>
          <w:rFonts w:ascii="pimQDlfJ+STXihei" w:hAnsi="pimQDlfJ+STXihei" w:eastAsia="pimQDlfJ+STXihei"/>
          <w:color w:val="000000"/>
          <w:spacing w:val="-1"/>
          <w:sz w:val="24"/>
        </w:rPr>
        <w:t>0</w:t>
      </w:r>
      <w:r>
        <w:rPr>
          <w:rFonts w:ascii="pimQDlfJ+STXihei" w:hAnsi="pimQDlfJ+STXihei" w:eastAsia="pimQDlfJ+STXihei"/>
          <w:color w:val="000000"/>
          <w:spacing w:val="65"/>
          <w:sz w:val="24"/>
        </w:rPr>
        <w:t xml:space="preserve"> </w:t>
      </w:r>
      <w:r>
        <w:rPr>
          <w:rFonts w:ascii="qKju1gcl+STXihei" w:hAnsi="qKju1gcl+STXihei" w:eastAsia="qKju1gcl+STXihei"/>
          <w:color w:val="000000"/>
          <w:sz w:val="24"/>
        </w:rPr>
        <w:t>万人民币</w:t>
      </w:r>
      <w:r>
        <w:rPr>
          <w:rFonts w:ascii="qKju1gcl+STXihei" w:hAnsi="qKju1gcl+STXihei" w:eastAsia="qKju1gcl+STXihei"/>
          <w:color w:val="000000"/>
          <w:spacing w:val="-22"/>
          <w:sz w:val="24"/>
        </w:rPr>
        <w:t>，</w:t>
      </w:r>
      <w:r>
        <w:rPr>
          <w:rFonts w:ascii="qKju1gcl+STXihei" w:hAnsi="qKju1gcl+STXihei" w:eastAsia="qKju1gcl+STXihei"/>
          <w:color w:val="000000"/>
          <w:sz w:val="24"/>
        </w:rPr>
        <w:t>是专业从事高档环保装</w:t>
      </w:r>
      <w:r>
        <w:rPr>
          <w:rFonts w:ascii="qKju1gcl+STXihei" w:hAnsi="qKju1gcl+STXihei" w:eastAsia="qKju1gcl+STXihei"/>
          <w:color w:val="000000"/>
          <w:spacing w:val="2"/>
          <w:sz w:val="24"/>
        </w:rPr>
        <w:t>饰</w:t>
      </w:r>
      <w:r>
        <w:rPr>
          <w:rFonts w:ascii="qKju1gcl+STXihei" w:hAnsi="qKju1gcl+STXihei" w:eastAsia="qKju1gcl+STXihei"/>
          <w:color w:val="000000"/>
          <w:sz w:val="24"/>
        </w:rPr>
        <w:t>纸的研发、生产和销</w:t>
      </w:r>
      <w:r>
        <w:rPr>
          <w:rFonts w:ascii="qKju1gcl+STXihei" w:hAnsi="qKju1gcl+STXihei" w:eastAsia="qKju1gcl+STXihei"/>
          <w:color w:val="000000"/>
          <w:spacing w:val="2"/>
          <w:sz w:val="24"/>
        </w:rPr>
        <w:t>售</w:t>
      </w:r>
      <w:r>
        <w:rPr>
          <w:rFonts w:ascii="qKju1gcl+STXihei" w:hAnsi="qKju1gcl+STXihei" w:eastAsia="qKju1gcl+STXihei"/>
          <w:color w:val="000000"/>
          <w:sz w:val="24"/>
        </w:rPr>
        <w:t>的高新技术企业。厂</w:t>
      </w:r>
      <w:r>
        <w:rPr>
          <w:rFonts w:ascii="qKju1gcl+STXihei" w:hAnsi="qKju1gcl+STXihei" w:eastAsia="qKju1gcl+STXihei"/>
          <w:color w:val="000000"/>
          <w:spacing w:val="2"/>
          <w:sz w:val="24"/>
        </w:rPr>
        <w:t>区</w:t>
      </w:r>
      <w:r>
        <w:rPr>
          <w:rFonts w:ascii="qKju1gcl+STXihei" w:hAnsi="qKju1gcl+STXihei" w:eastAsia="qKju1gcl+STXihei"/>
          <w:color w:val="000000"/>
          <w:sz w:val="24"/>
        </w:rPr>
        <w:t>占地</w:t>
      </w:r>
      <w:r>
        <w:rPr>
          <w:rFonts w:ascii="Arial" w:hAnsi="Arial" w:eastAsia="Arial"/>
          <w:color w:val="000000"/>
          <w:spacing w:val="57"/>
          <w:sz w:val="24"/>
        </w:rPr>
        <w:t xml:space="preserve"> </w:t>
      </w:r>
      <w:r>
        <w:rPr>
          <w:rFonts w:ascii="pimQDlfJ+STXihei" w:hAnsi="pimQDlfJ+STXihei" w:eastAsia="pimQDlfJ+STXihei"/>
          <w:color w:val="000000"/>
          <w:spacing w:val="-1"/>
          <w:sz w:val="24"/>
        </w:rPr>
        <w:t>21</w:t>
      </w:r>
      <w:r>
        <w:rPr>
          <w:rFonts w:ascii="pimQDlfJ+STXihei" w:hAnsi="pimQDlfJ+STXihei" w:eastAsia="pimQDlfJ+STXihei"/>
          <w:color w:val="000000"/>
          <w:spacing w:val="1"/>
          <w:sz w:val="24"/>
        </w:rPr>
        <w:t>0</w:t>
      </w:r>
      <w:r>
        <w:rPr>
          <w:rFonts w:ascii="pimQDlfJ+STXihei" w:hAnsi="pimQDlfJ+STXihei" w:eastAsia="pimQDlfJ+STXihei"/>
          <w:color w:val="000000"/>
          <w:spacing w:val="-1"/>
          <w:sz w:val="24"/>
        </w:rPr>
        <w:t>00</w:t>
      </w:r>
      <w:r>
        <w:rPr>
          <w:rFonts w:ascii="pimQDlfJ+STXihei" w:hAnsi="pimQDlfJ+STXihei" w:eastAsia="pimQDlfJ+STXihei"/>
          <w:color w:val="000000"/>
          <w:spacing w:val="59"/>
          <w:sz w:val="24"/>
        </w:rPr>
        <w:t xml:space="preserve"> </w:t>
      </w:r>
      <w:r>
        <w:rPr>
          <w:rFonts w:ascii="qKju1gcl+STXihei" w:hAnsi="qKju1gcl+STXihei" w:eastAsia="qKju1gcl+STXihei"/>
          <w:color w:val="000000"/>
          <w:sz w:val="24"/>
        </w:rPr>
        <w:t>余平方米</w:t>
      </w:r>
      <w:r>
        <w:rPr>
          <w:rFonts w:ascii="qKju1gcl+STXihei" w:hAnsi="qKju1gcl+STXihei" w:eastAsia="qKju1gcl+STXihei"/>
          <w:color w:val="000000"/>
          <w:spacing w:val="-50"/>
          <w:sz w:val="24"/>
        </w:rPr>
        <w:t>，</w:t>
      </w:r>
      <w:r>
        <w:rPr>
          <w:rFonts w:ascii="qKju1gcl+STXihei" w:hAnsi="qKju1gcl+STXihei" w:eastAsia="qKju1gcl+STXihei"/>
          <w:color w:val="000000"/>
          <w:sz w:val="24"/>
        </w:rPr>
        <w:t>总投资</w:t>
      </w:r>
      <w:r>
        <w:rPr>
          <w:rFonts w:ascii="pimQDlfJ+STXihei" w:hAnsi="pimQDlfJ+STXihei" w:eastAsia="pimQDlfJ+STXihei"/>
          <w:color w:val="000000"/>
          <w:sz w:val="24"/>
        </w:rPr>
        <w:t xml:space="preserve"> </w:t>
      </w:r>
      <w:r>
        <w:rPr>
          <w:rFonts w:ascii="Arial" w:hAnsi="Arial" w:eastAsia="Arial"/>
          <w:color w:val="000000"/>
          <w:spacing w:val="-7"/>
          <w:sz w:val="24"/>
        </w:rPr>
        <w:t xml:space="preserve"> </w:t>
      </w:r>
      <w:r>
        <w:rPr>
          <w:rFonts w:ascii="pimQDlfJ+STXihei" w:hAnsi="pimQDlfJ+STXihei" w:eastAsia="pimQDlfJ+STXihei"/>
          <w:color w:val="000000"/>
          <w:spacing w:val="-1"/>
          <w:sz w:val="24"/>
        </w:rPr>
        <w:t>50</w:t>
      </w:r>
      <w:r>
        <w:rPr>
          <w:rFonts w:ascii="pimQDlfJ+STXihei" w:hAnsi="pimQDlfJ+STXihei" w:eastAsia="pimQDlfJ+STXihei"/>
          <w:color w:val="000000"/>
          <w:spacing w:val="1"/>
          <w:sz w:val="24"/>
        </w:rPr>
        <w:t>0</w:t>
      </w:r>
      <w:r>
        <w:rPr>
          <w:rFonts w:ascii="pimQDlfJ+STXihei" w:hAnsi="pimQDlfJ+STXihei" w:eastAsia="pimQDlfJ+STXihei"/>
          <w:color w:val="000000"/>
          <w:spacing w:val="-3"/>
          <w:sz w:val="24"/>
        </w:rPr>
        <w:t>0</w:t>
      </w:r>
      <w:r>
        <w:rPr>
          <w:rFonts w:ascii="pimQDlfJ+STXihei" w:hAnsi="pimQDlfJ+STXihei" w:eastAsia="pimQDlfJ+STXihei"/>
          <w:color w:val="000000"/>
          <w:spacing w:val="59"/>
          <w:sz w:val="24"/>
        </w:rPr>
        <w:t xml:space="preserve"> </w:t>
      </w:r>
      <w:r>
        <w:rPr>
          <w:rFonts w:ascii="qKju1gcl+STXihei" w:hAnsi="qKju1gcl+STXihei" w:eastAsia="qKju1gcl+STXihei"/>
          <w:color w:val="000000"/>
          <w:spacing w:val="2"/>
          <w:sz w:val="24"/>
        </w:rPr>
        <w:t>余</w:t>
      </w:r>
      <w:r>
        <w:rPr>
          <w:rFonts w:ascii="qKju1gcl+STXihei" w:hAnsi="qKju1gcl+STXihei" w:eastAsia="qKju1gcl+STXihei"/>
          <w:color w:val="000000"/>
          <w:sz w:val="24"/>
        </w:rPr>
        <w:t>万元人民币</w:t>
      </w:r>
      <w:r>
        <w:rPr>
          <w:rFonts w:ascii="qKju1gcl+STXihei" w:hAnsi="qKju1gcl+STXihei" w:eastAsia="qKju1gcl+STXihei"/>
          <w:color w:val="000000"/>
          <w:spacing w:val="-50"/>
          <w:sz w:val="24"/>
        </w:rPr>
        <w:t>。</w:t>
      </w:r>
      <w:r>
        <w:rPr>
          <w:rFonts w:ascii="qKju1gcl+STXihei" w:hAnsi="qKju1gcl+STXihei" w:eastAsia="qKju1gcl+STXihei"/>
          <w:color w:val="000000"/>
          <w:sz w:val="24"/>
        </w:rPr>
        <w:t>拥有国内领先水平的全自动高速装饰纸凹凸印刷生产线</w:t>
      </w:r>
      <w:r>
        <w:rPr>
          <w:rFonts w:ascii="pimQDlfJ+STXihei" w:hAnsi="pimQDlfJ+STXihei" w:eastAsia="pimQDlfJ+STXihei"/>
          <w:color w:val="000000"/>
          <w:sz w:val="24"/>
        </w:rPr>
        <w:t xml:space="preserve"> </w:t>
      </w:r>
      <w:r>
        <w:rPr>
          <w:rFonts w:ascii="Arial" w:hAnsi="Arial" w:eastAsia="Arial"/>
          <w:color w:val="000000"/>
          <w:spacing w:val="-7"/>
          <w:sz w:val="24"/>
        </w:rPr>
        <w:t xml:space="preserve"> </w:t>
      </w:r>
      <w:r>
        <w:rPr>
          <w:rFonts w:ascii="pimQDlfJ+STXihei" w:hAnsi="pimQDlfJ+STXihei" w:eastAsia="pimQDlfJ+STXihei"/>
          <w:color w:val="000000"/>
          <w:spacing w:val="58"/>
          <w:sz w:val="24"/>
        </w:rPr>
        <w:t>7</w:t>
      </w:r>
      <w:r>
        <w:rPr>
          <w:rFonts w:ascii="qKju1gcl+STXihei" w:hAnsi="qKju1gcl+STXihei" w:eastAsia="qKju1gcl+STXihei"/>
          <w:color w:val="000000"/>
          <w:sz w:val="24"/>
        </w:rPr>
        <w:t>条</w:t>
      </w:r>
      <w:r>
        <w:rPr>
          <w:rFonts w:ascii="qKju1gcl+STXihei" w:hAnsi="qKju1gcl+STXihei" w:eastAsia="qKju1gcl+STXihei"/>
          <w:color w:val="000000"/>
          <w:spacing w:val="-58"/>
          <w:sz w:val="24"/>
        </w:rPr>
        <w:t>，</w:t>
      </w:r>
      <w:r>
        <w:rPr>
          <w:rFonts w:ascii="qKju1gcl+STXihei" w:hAnsi="qKju1gcl+STXihei" w:eastAsia="qKju1gcl+STXihei"/>
          <w:color w:val="000000"/>
          <w:sz w:val="24"/>
        </w:rPr>
        <w:t>总生产能力</w:t>
      </w:r>
      <w:r>
        <w:rPr>
          <w:rFonts w:ascii="qKju1gcl+STXihei" w:hAnsi="qKju1gcl+STXihei" w:eastAsia="qKju1gcl+STXihei"/>
          <w:color w:val="000000"/>
          <w:spacing w:val="2"/>
          <w:sz w:val="24"/>
        </w:rPr>
        <w:t>达</w:t>
      </w:r>
      <w:r>
        <w:rPr>
          <w:rFonts w:ascii="pimQDlfJ+STXihei" w:hAnsi="pimQDlfJ+STXihei" w:eastAsia="pimQDlfJ+STXihei"/>
          <w:color w:val="000000"/>
          <w:sz w:val="24"/>
        </w:rPr>
        <w:t xml:space="preserve"> </w:t>
      </w:r>
      <w:r>
        <w:rPr>
          <w:rFonts w:ascii="Arial" w:hAnsi="Arial" w:eastAsia="Arial"/>
          <w:color w:val="000000"/>
          <w:spacing w:val="-7"/>
          <w:sz w:val="24"/>
        </w:rPr>
        <w:t xml:space="preserve"> </w:t>
      </w:r>
      <w:r>
        <w:rPr>
          <w:rFonts w:ascii="pimQDlfJ+STXihei" w:hAnsi="pimQDlfJ+STXihei" w:eastAsia="pimQDlfJ+STXihei"/>
          <w:color w:val="000000"/>
          <w:spacing w:val="-1"/>
          <w:sz w:val="24"/>
        </w:rPr>
        <w:t>70</w:t>
      </w:r>
      <w:r>
        <w:rPr>
          <w:rFonts w:ascii="pimQDlfJ+STXihei" w:hAnsi="pimQDlfJ+STXihei" w:eastAsia="pimQDlfJ+STXihei"/>
          <w:color w:val="000000"/>
          <w:spacing w:val="1"/>
          <w:sz w:val="24"/>
        </w:rPr>
        <w:t>0</w:t>
      </w:r>
      <w:r>
        <w:rPr>
          <w:rFonts w:ascii="pimQDlfJ+STXihei" w:hAnsi="pimQDlfJ+STXihei" w:eastAsia="pimQDlfJ+STXihei"/>
          <w:color w:val="000000"/>
          <w:spacing w:val="-1"/>
          <w:sz w:val="24"/>
        </w:rPr>
        <w:t>0</w:t>
      </w:r>
      <w:r>
        <w:rPr>
          <w:rFonts w:ascii="pimQDlfJ+STXihei" w:hAnsi="pimQDlfJ+STXihei" w:eastAsia="pimQDlfJ+STXihei"/>
          <w:color w:val="000000"/>
          <w:spacing w:val="59"/>
          <w:sz w:val="24"/>
        </w:rPr>
        <w:t xml:space="preserve"> </w:t>
      </w:r>
      <w:r>
        <w:rPr>
          <w:rFonts w:ascii="qKju1gcl+STXihei" w:hAnsi="qKju1gcl+STXihei" w:eastAsia="qKju1gcl+STXihei"/>
          <w:color w:val="000000"/>
          <w:sz w:val="24"/>
        </w:rPr>
        <w:t>余吨</w:t>
      </w:r>
      <w:r>
        <w:rPr>
          <w:rFonts w:ascii="qKju1gcl+STXihei" w:hAnsi="qKju1gcl+STXihei" w:eastAsia="qKju1gcl+STXihei"/>
          <w:color w:val="000000"/>
          <w:spacing w:val="-58"/>
          <w:sz w:val="24"/>
        </w:rPr>
        <w:t>。</w:t>
      </w:r>
      <w:r>
        <w:rPr>
          <w:rFonts w:ascii="qKju1gcl+STXihei" w:hAnsi="qKju1gcl+STXihei" w:eastAsia="qKju1gcl+STXihei"/>
          <w:color w:val="000000"/>
          <w:sz w:val="24"/>
        </w:rPr>
        <w:t>并有</w:t>
      </w:r>
      <w:r>
        <w:rPr>
          <w:rFonts w:ascii="qKju1gcl+STXihei" w:hAnsi="qKju1gcl+STXihei" w:eastAsia="qKju1gcl+STXihei"/>
          <w:color w:val="000000"/>
          <w:spacing w:val="2"/>
          <w:sz w:val="24"/>
        </w:rPr>
        <w:t>先</w:t>
      </w:r>
      <w:r>
        <w:rPr>
          <w:rFonts w:ascii="qKju1gcl+STXihei" w:hAnsi="qKju1gcl+STXihei" w:eastAsia="qKju1gcl+STXihei"/>
          <w:color w:val="000000"/>
          <w:sz w:val="24"/>
        </w:rPr>
        <w:t>进的产品质量检测系统</w:t>
      </w:r>
      <w:r>
        <w:rPr>
          <w:rFonts w:ascii="qKju1gcl+STXihei" w:hAnsi="qKju1gcl+STXihei" w:eastAsia="qKju1gcl+STXihei"/>
          <w:color w:val="000000"/>
          <w:spacing w:val="-58"/>
          <w:sz w:val="24"/>
        </w:rPr>
        <w:t>，</w:t>
      </w:r>
      <w:r>
        <w:rPr>
          <w:rFonts w:ascii="qKju1gcl+STXihei" w:hAnsi="qKju1gcl+STXihei" w:eastAsia="qKju1gcl+STXihei"/>
          <w:color w:val="000000"/>
          <w:sz w:val="24"/>
        </w:rPr>
        <w:t>及数字化管理；产品畅销欧洲</w:t>
      </w:r>
      <w:r>
        <w:rPr>
          <w:rFonts w:ascii="qKju1gcl+STXihei" w:hAnsi="qKju1gcl+STXihei" w:eastAsia="qKju1gcl+STXihei"/>
          <w:color w:val="000000"/>
          <w:spacing w:val="-16"/>
          <w:sz w:val="24"/>
        </w:rPr>
        <w:t>、</w:t>
      </w:r>
      <w:r>
        <w:rPr>
          <w:rFonts w:ascii="qKju1gcl+STXihei" w:hAnsi="qKju1gcl+STXihei" w:eastAsia="qKju1gcl+STXihei"/>
          <w:color w:val="000000"/>
          <w:sz w:val="24"/>
        </w:rPr>
        <w:t>东南亚</w:t>
      </w:r>
      <w:r>
        <w:rPr>
          <w:rFonts w:ascii="qKju1gcl+STXihei" w:hAnsi="qKju1gcl+STXihei" w:eastAsia="qKju1gcl+STXihei"/>
          <w:color w:val="000000"/>
          <w:spacing w:val="-18"/>
          <w:sz w:val="24"/>
        </w:rPr>
        <w:t>、</w:t>
      </w:r>
      <w:r>
        <w:rPr>
          <w:rFonts w:ascii="qKju1gcl+STXihei" w:hAnsi="qKju1gcl+STXihei" w:eastAsia="qKju1gcl+STXihei"/>
          <w:color w:val="000000"/>
          <w:sz w:val="24"/>
        </w:rPr>
        <w:t>中东等国际市场</w:t>
      </w:r>
      <w:r>
        <w:rPr>
          <w:rFonts w:ascii="qKju1gcl+STXihei" w:hAnsi="qKju1gcl+STXihei" w:eastAsia="qKju1gcl+STXihei"/>
          <w:color w:val="000000"/>
          <w:spacing w:val="-16"/>
          <w:sz w:val="24"/>
        </w:rPr>
        <w:t>，</w:t>
      </w:r>
      <w:r>
        <w:rPr>
          <w:rFonts w:ascii="qKju1gcl+STXihei" w:hAnsi="qKju1gcl+STXihei" w:eastAsia="qKju1gcl+STXihei"/>
          <w:color w:val="000000"/>
          <w:spacing w:val="2"/>
          <w:sz w:val="24"/>
        </w:rPr>
        <w:t>并</w:t>
      </w:r>
      <w:r>
        <w:rPr>
          <w:rFonts w:ascii="qKju1gcl+STXihei" w:hAnsi="qKju1gcl+STXihei" w:eastAsia="qKju1gcl+STXihei"/>
          <w:color w:val="000000"/>
          <w:sz w:val="24"/>
        </w:rPr>
        <w:t>可根据客户的要求生产相应的品种和规格的产品</w:t>
      </w:r>
      <w:r>
        <w:rPr>
          <w:rFonts w:ascii="qKju1gcl+STXihei" w:hAnsi="qKju1gcl+STXihei" w:eastAsia="qKju1gcl+STXihei"/>
          <w:color w:val="000000"/>
          <w:spacing w:val="-28"/>
          <w:sz w:val="24"/>
        </w:rPr>
        <w:t>。</w:t>
      </w:r>
      <w:r>
        <w:rPr>
          <w:rFonts w:ascii="qKju1gcl+STXihei" w:hAnsi="qKju1gcl+STXihei" w:eastAsia="qKju1gcl+STXihei"/>
          <w:color w:val="000000"/>
          <w:sz w:val="24"/>
        </w:rPr>
        <w:t>并且与国际标准同步</w:t>
      </w:r>
      <w:r>
        <w:rPr>
          <w:rFonts w:ascii="qKju1gcl+STXihei" w:hAnsi="qKju1gcl+STXihei" w:eastAsia="qKju1gcl+STXihei"/>
          <w:color w:val="000000"/>
          <w:spacing w:val="-30"/>
          <w:sz w:val="24"/>
        </w:rPr>
        <w:t>，</w:t>
      </w:r>
      <w:r>
        <w:rPr>
          <w:rFonts w:ascii="qKju1gcl+STXihei" w:hAnsi="qKju1gcl+STXihei" w:eastAsia="qKju1gcl+STXihei"/>
          <w:color w:val="000000"/>
          <w:sz w:val="24"/>
        </w:rPr>
        <w:t>通过</w:t>
      </w:r>
      <w:r>
        <w:rPr>
          <w:rFonts w:ascii="qKju1gcl+STXihei" w:hAnsi="qKju1gcl+STXihei" w:eastAsia="qKju1gcl+STXihei"/>
          <w:color w:val="000000"/>
          <w:spacing w:val="2"/>
          <w:sz w:val="24"/>
        </w:rPr>
        <w:t>了</w:t>
      </w:r>
      <w:r>
        <w:rPr>
          <w:rFonts w:ascii="pimQDlfJ+STXihei" w:hAnsi="pimQDlfJ+STXihei" w:eastAsia="pimQDlfJ+STXihei"/>
          <w:color w:val="000000"/>
          <w:sz w:val="24"/>
        </w:rPr>
        <w:t xml:space="preserve"> </w:t>
      </w:r>
      <w:r>
        <w:rPr>
          <w:rFonts w:ascii="Arial" w:hAnsi="Arial" w:eastAsia="Arial"/>
          <w:color w:val="000000"/>
          <w:spacing w:val="-7"/>
          <w:sz w:val="24"/>
        </w:rPr>
        <w:t xml:space="preserve"> </w:t>
      </w:r>
      <w:r>
        <w:rPr>
          <w:rFonts w:ascii="pimQDlfJ+STXihei" w:hAnsi="pimQDlfJ+STXihei" w:eastAsia="pimQDlfJ+STXihei"/>
          <w:color w:val="000000"/>
          <w:sz w:val="24"/>
        </w:rPr>
        <w:t>ISO9001</w:t>
      </w:r>
      <w:r>
        <w:rPr>
          <w:rFonts w:ascii="pimQDlfJ+STXihei" w:hAnsi="pimQDlfJ+STXihei" w:eastAsia="pimQDlfJ+STXihei"/>
          <w:color w:val="000000"/>
          <w:spacing w:val="60"/>
          <w:sz w:val="24"/>
        </w:rPr>
        <w:t xml:space="preserve"> </w:t>
      </w:r>
      <w:r>
        <w:rPr>
          <w:rFonts w:ascii="qKju1gcl+STXihei" w:hAnsi="qKju1gcl+STXihei" w:eastAsia="qKju1gcl+STXihei"/>
          <w:color w:val="000000"/>
          <w:sz w:val="24"/>
        </w:rPr>
        <w:t>质量管理体系认</w:t>
      </w:r>
      <w:r>
        <w:rPr>
          <w:rFonts w:ascii="qKju1gcl+STXihei" w:hAnsi="qKju1gcl+STXihei" w:eastAsia="qKju1gcl+STXihei"/>
          <w:color w:val="000000"/>
          <w:spacing w:val="2"/>
          <w:sz w:val="24"/>
        </w:rPr>
        <w:t>证</w:t>
      </w:r>
      <w:r>
        <w:rPr>
          <w:rFonts w:ascii="qKju1gcl+STXihei" w:hAnsi="qKju1gcl+STXihei" w:eastAsia="qKju1gcl+STXihei"/>
          <w:color w:val="000000"/>
          <w:spacing w:val="-28"/>
          <w:sz w:val="24"/>
        </w:rPr>
        <w:t>、</w:t>
      </w:r>
      <w:r>
        <w:rPr>
          <w:rFonts w:ascii="pimQDlfJ+STXihei" w:hAnsi="pimQDlfJ+STXihei" w:eastAsia="pimQDlfJ+STXihei"/>
          <w:color w:val="000000"/>
          <w:sz w:val="24"/>
        </w:rPr>
        <w:t xml:space="preserve"> </w:t>
      </w:r>
      <w:r>
        <w:rPr>
          <w:rFonts w:ascii="Arial" w:hAnsi="Arial" w:eastAsia="Arial"/>
          <w:color w:val="000000"/>
          <w:spacing w:val="-7"/>
          <w:sz w:val="24"/>
        </w:rPr>
        <w:t xml:space="preserve"> </w:t>
      </w:r>
      <w:r>
        <w:rPr>
          <w:rFonts w:ascii="pimQDlfJ+STXihei" w:hAnsi="pimQDlfJ+STXihei" w:eastAsia="pimQDlfJ+STXihei"/>
          <w:color w:val="000000"/>
          <w:sz w:val="24"/>
        </w:rPr>
        <w:t>ISO14001</w:t>
      </w:r>
      <w:r>
        <w:rPr>
          <w:rFonts w:ascii="pimQDlfJ+STXihei" w:hAnsi="pimQDlfJ+STXihei" w:eastAsia="pimQDlfJ+STXihei"/>
          <w:color w:val="000000"/>
          <w:spacing w:val="60"/>
          <w:sz w:val="24"/>
        </w:rPr>
        <w:t xml:space="preserve"> </w:t>
      </w:r>
      <w:r>
        <w:rPr>
          <w:rFonts w:ascii="qKju1gcl+STXihei" w:hAnsi="qKju1gcl+STXihei" w:eastAsia="qKju1gcl+STXihei"/>
          <w:color w:val="000000"/>
          <w:sz w:val="24"/>
        </w:rPr>
        <w:t>环境管理体系认证</w:t>
      </w:r>
      <w:r>
        <w:rPr>
          <w:rFonts w:ascii="qKju1gcl+STXihei" w:hAnsi="qKju1gcl+STXihei" w:eastAsia="qKju1gcl+STXihei"/>
          <w:color w:val="000000"/>
          <w:spacing w:val="60"/>
          <w:sz w:val="24"/>
        </w:rPr>
        <w:t>和</w:t>
      </w:r>
      <w:r>
        <w:rPr>
          <w:rFonts w:ascii="pimQDlfJ+STXihei" w:hAnsi="pimQDlfJ+STXihei" w:eastAsia="pimQDlfJ+STXihei"/>
          <w:color w:val="000000"/>
          <w:spacing w:val="3"/>
          <w:sz w:val="24"/>
        </w:rPr>
        <w:t>I</w:t>
      </w:r>
      <w:r>
        <w:rPr>
          <w:rFonts w:ascii="pimQDlfJ+STXihei" w:hAnsi="pimQDlfJ+STXihei" w:eastAsia="pimQDlfJ+STXihei"/>
          <w:color w:val="000000"/>
          <w:spacing w:val="1"/>
          <w:sz w:val="24"/>
        </w:rPr>
        <w:t>S</w:t>
      </w:r>
      <w:r>
        <w:rPr>
          <w:rFonts w:ascii="pimQDlfJ+STXihei" w:hAnsi="pimQDlfJ+STXihei" w:eastAsia="pimQDlfJ+STXihei"/>
          <w:color w:val="000000"/>
          <w:spacing w:val="2"/>
          <w:sz w:val="24"/>
        </w:rPr>
        <w:t>O</w:t>
      </w:r>
      <w:r>
        <w:rPr>
          <w:rFonts w:ascii="pimQDlfJ+STXihei" w:hAnsi="pimQDlfJ+STXihei" w:eastAsia="pimQDlfJ+STXihei"/>
          <w:color w:val="000000"/>
          <w:spacing w:val="1"/>
          <w:sz w:val="24"/>
        </w:rPr>
        <w:t>4</w:t>
      </w:r>
      <w:r>
        <w:rPr>
          <w:rFonts w:ascii="pimQDlfJ+STXihei" w:hAnsi="pimQDlfJ+STXihei" w:eastAsia="pimQDlfJ+STXihei"/>
          <w:color w:val="000000"/>
          <w:spacing w:val="-1"/>
          <w:sz w:val="24"/>
        </w:rPr>
        <w:t>500</w:t>
      </w:r>
      <w:r>
        <w:rPr>
          <w:rFonts w:ascii="pimQDlfJ+STXihei" w:hAnsi="pimQDlfJ+STXihei" w:eastAsia="pimQDlfJ+STXihei"/>
          <w:color w:val="000000"/>
          <w:spacing w:val="61"/>
          <w:sz w:val="24"/>
        </w:rPr>
        <w:t>1</w:t>
      </w:r>
      <w:r>
        <w:rPr>
          <w:rFonts w:ascii="qKju1gcl+STXihei" w:hAnsi="qKju1gcl+STXihei" w:eastAsia="qKju1gcl+STXihei"/>
          <w:color w:val="000000"/>
          <w:sz w:val="24"/>
        </w:rPr>
        <w:t>职业健康安全体</w:t>
      </w:r>
      <w:r>
        <w:rPr>
          <w:rFonts w:ascii="qKju1gcl+STXihei" w:hAnsi="qKju1gcl+STXihei" w:eastAsia="qKju1gcl+STXihei"/>
          <w:color w:val="000000"/>
          <w:spacing w:val="4"/>
          <w:sz w:val="24"/>
        </w:rPr>
        <w:t>系</w:t>
      </w:r>
      <w:r>
        <w:rPr>
          <w:rFonts w:ascii="qKju1gcl+STXihei" w:hAnsi="qKju1gcl+STXihei" w:eastAsia="qKju1gcl+STXihei"/>
          <w:color w:val="000000"/>
          <w:sz w:val="24"/>
        </w:rPr>
        <w:t>认证。</w:t>
      </w:r>
      <w:r>
        <w:rPr>
          <w:rFonts w:ascii="pimQDlfJ+STXihei" w:hAnsi="pimQDlfJ+STXihei" w:eastAsia="pimQDlfJ+STXihei"/>
          <w:color w:val="000000"/>
          <w:sz w:val="24"/>
        </w:rPr>
        <w:t xml:space="preserve"> </w:t>
      </w:r>
    </w:p>
    <w:p w14:paraId="137BE46C">
      <w:pPr>
        <w:widowControl/>
        <w:autoSpaceDE w:val="0"/>
        <w:autoSpaceDN w:val="0"/>
        <w:spacing w:before="0" w:after="0" w:line="480" w:lineRule="exact"/>
        <w:ind w:left="0" w:right="24" w:firstLine="480"/>
        <w:jc w:val="both"/>
      </w:pPr>
      <w:r>
        <w:rPr>
          <w:rFonts w:ascii="qKju1gcl+STXihei" w:hAnsi="qKju1gcl+STXihei" w:eastAsia="qKju1gcl+STXihei"/>
          <w:color w:val="000000"/>
          <w:sz w:val="24"/>
        </w:rPr>
        <w:t>企业有雄厚的技术力量和一支高素质的管理团队</w:t>
      </w:r>
      <w:r>
        <w:rPr>
          <w:rFonts w:ascii="qKju1gcl+STXihei" w:hAnsi="qKju1gcl+STXihei" w:eastAsia="qKju1gcl+STXihei"/>
          <w:color w:val="000000"/>
          <w:spacing w:val="-24"/>
          <w:sz w:val="24"/>
        </w:rPr>
        <w:t>，</w:t>
      </w:r>
      <w:r>
        <w:rPr>
          <w:rFonts w:ascii="qKju1gcl+STXihei" w:hAnsi="qKju1gcl+STXihei" w:eastAsia="qKju1gcl+STXihei"/>
          <w:color w:val="000000"/>
          <w:sz w:val="24"/>
        </w:rPr>
        <w:t>保证企业长足发展</w:t>
      </w:r>
      <w:r>
        <w:rPr>
          <w:rFonts w:ascii="qKju1gcl+STXihei" w:hAnsi="qKju1gcl+STXihei" w:eastAsia="qKju1gcl+STXihei"/>
          <w:color w:val="000000"/>
          <w:spacing w:val="-24"/>
          <w:sz w:val="24"/>
        </w:rPr>
        <w:t>，</w:t>
      </w:r>
      <w:r>
        <w:rPr>
          <w:rFonts w:ascii="qKju1gcl+STXihei" w:hAnsi="qKju1gcl+STXihei" w:eastAsia="qKju1gcl+STXihei"/>
          <w:color w:val="000000"/>
          <w:sz w:val="24"/>
        </w:rPr>
        <w:t>以致成为行业佼佼者</w:t>
      </w:r>
      <w:r>
        <w:rPr>
          <w:rFonts w:ascii="qKju1gcl+STXihei" w:hAnsi="qKju1gcl+STXihei" w:eastAsia="qKju1gcl+STXihei"/>
          <w:color w:val="000000"/>
          <w:spacing w:val="-16"/>
          <w:sz w:val="24"/>
        </w:rPr>
        <w:t>。</w:t>
      </w:r>
      <w:r>
        <w:rPr>
          <w:rFonts w:ascii="qKju1gcl+STXihei" w:hAnsi="qKju1gcl+STXihei" w:eastAsia="qKju1gcl+STXihei"/>
          <w:color w:val="000000"/>
          <w:sz w:val="24"/>
        </w:rPr>
        <w:t>公司在多变及竞争激烈的市场环境条件下</w:t>
      </w:r>
      <w:r>
        <w:rPr>
          <w:rFonts w:ascii="qKju1gcl+STXihei" w:hAnsi="qKju1gcl+STXihei" w:eastAsia="qKju1gcl+STXihei"/>
          <w:color w:val="000000"/>
          <w:spacing w:val="-18"/>
          <w:sz w:val="24"/>
        </w:rPr>
        <w:t>，</w:t>
      </w:r>
      <w:r>
        <w:rPr>
          <w:rFonts w:ascii="qKju1gcl+STXihei" w:hAnsi="qKju1gcl+STXihei" w:eastAsia="qKju1gcl+STXihei"/>
          <w:color w:val="000000"/>
          <w:sz w:val="24"/>
        </w:rPr>
        <w:t>掌握市场信息脉动</w:t>
      </w:r>
      <w:r>
        <w:rPr>
          <w:rFonts w:ascii="qKju1gcl+STXihei" w:hAnsi="qKju1gcl+STXihei" w:eastAsia="qKju1gcl+STXihei"/>
          <w:color w:val="000000"/>
          <w:spacing w:val="-16"/>
          <w:sz w:val="24"/>
        </w:rPr>
        <w:t>、</w:t>
      </w:r>
      <w:r>
        <w:rPr>
          <w:rFonts w:ascii="qKju1gcl+STXihei" w:hAnsi="qKju1gcl+STXihei" w:eastAsia="qKju1gcl+STXihei"/>
          <w:color w:val="000000"/>
          <w:sz w:val="24"/>
        </w:rPr>
        <w:t>自我持续不断的完善</w:t>
      </w:r>
      <w:r>
        <w:rPr>
          <w:rFonts w:ascii="qKju1gcl+STXihei" w:hAnsi="qKju1gcl+STXihei" w:eastAsia="qKju1gcl+STXihei"/>
          <w:color w:val="000000"/>
          <w:spacing w:val="-12"/>
          <w:sz w:val="24"/>
        </w:rPr>
        <w:t>，</w:t>
      </w:r>
      <w:r>
        <w:rPr>
          <w:rFonts w:ascii="qKju1gcl+STXihei" w:hAnsi="qKju1gcl+STXihei" w:eastAsia="qKju1gcl+STXihei"/>
          <w:color w:val="000000"/>
          <w:sz w:val="24"/>
        </w:rPr>
        <w:t>为企业的永续经营</w:t>
      </w:r>
      <w:r>
        <w:rPr>
          <w:rFonts w:ascii="qKju1gcl+STXihei" w:hAnsi="qKju1gcl+STXihei" w:eastAsia="qKju1gcl+STXihei"/>
          <w:color w:val="000000"/>
          <w:spacing w:val="-12"/>
          <w:sz w:val="24"/>
        </w:rPr>
        <w:t>，</w:t>
      </w:r>
      <w:r>
        <w:rPr>
          <w:rFonts w:ascii="qKju1gcl+STXihei" w:hAnsi="qKju1gcl+STXihei" w:eastAsia="qKju1gcl+STXihei"/>
          <w:color w:val="000000"/>
          <w:sz w:val="24"/>
        </w:rPr>
        <w:t>奠定坚实的基础</w:t>
      </w:r>
      <w:r>
        <w:rPr>
          <w:rFonts w:ascii="qKju1gcl+STXihei" w:hAnsi="qKju1gcl+STXihei" w:eastAsia="qKju1gcl+STXihei"/>
          <w:color w:val="000000"/>
          <w:spacing w:val="-12"/>
          <w:sz w:val="24"/>
        </w:rPr>
        <w:t>。</w:t>
      </w:r>
      <w:r>
        <w:rPr>
          <w:rFonts w:ascii="qKju1gcl+STXihei" w:hAnsi="qKju1gcl+STXihei" w:eastAsia="qKju1gcl+STXihei"/>
          <w:color w:val="000000"/>
          <w:sz w:val="24"/>
        </w:rPr>
        <w:t>公司以引导行业为发展目标</w:t>
      </w:r>
      <w:r>
        <w:rPr>
          <w:rFonts w:ascii="qKju1gcl+STXihei" w:hAnsi="qKju1gcl+STXihei" w:eastAsia="qKju1gcl+STXihei"/>
          <w:color w:val="000000"/>
          <w:spacing w:val="-12"/>
          <w:sz w:val="24"/>
        </w:rPr>
        <w:t>，</w:t>
      </w:r>
      <w:r>
        <w:rPr>
          <w:rFonts w:ascii="qKju1gcl+STXihei" w:hAnsi="qKju1gcl+STXihei" w:eastAsia="qKju1gcl+STXihei"/>
          <w:color w:val="000000"/>
          <w:sz w:val="24"/>
        </w:rPr>
        <w:t>以客户满意为较高标准，与客户同发展，与社会共进</w:t>
      </w:r>
      <w:r>
        <w:rPr>
          <w:rFonts w:ascii="qKju1gcl+STXihei" w:hAnsi="qKju1gcl+STXihei" w:eastAsia="qKju1gcl+STXihei"/>
          <w:color w:val="000000"/>
          <w:spacing w:val="2"/>
          <w:sz w:val="24"/>
        </w:rPr>
        <w:t>步</w:t>
      </w:r>
      <w:r>
        <w:rPr>
          <w:rFonts w:ascii="qKju1gcl+STXihei" w:hAnsi="qKju1gcl+STXihei" w:eastAsia="qKju1gcl+STXihei"/>
          <w:color w:val="000000"/>
          <w:sz w:val="24"/>
        </w:rPr>
        <w:t>。</w:t>
      </w:r>
      <w:r>
        <w:rPr>
          <w:rFonts w:ascii="pimQDlfJ+STXihei" w:hAnsi="pimQDlfJ+STXihei" w:eastAsia="pimQDlfJ+STXihei"/>
          <w:color w:val="000000"/>
          <w:sz w:val="24"/>
        </w:rPr>
        <w:t xml:space="preserve"> </w:t>
      </w:r>
    </w:p>
    <w:p w14:paraId="0ECBCDB8">
      <w:pPr>
        <w:sectPr>
          <w:pgSz w:w="11906" w:h="16838"/>
          <w:pgMar w:top="788" w:right="1394" w:bottom="1440" w:left="1416" w:header="720" w:footer="720" w:gutter="0"/>
          <w:cols w:equalWidth="0" w:num="1">
            <w:col w:w="9096"/>
          </w:cols>
          <w:docGrid w:linePitch="360" w:charSpace="0"/>
        </w:sectPr>
      </w:pPr>
    </w:p>
    <w:p w14:paraId="7C061B3E">
      <w:pPr>
        <w:widowControl/>
        <w:autoSpaceDE w:val="0"/>
        <w:autoSpaceDN w:val="0"/>
        <w:spacing w:before="538" w:after="0" w:line="220" w:lineRule="exact"/>
        <w:ind w:left="0" w:right="0"/>
      </w:pPr>
      <w:r>
        <w:drawing>
          <wp:anchor distT="0" distB="0" distL="0" distR="0" simplePos="0" relativeHeight="251659264" behindDoc="1" locked="0" layoutInCell="1" allowOverlap="1">
            <wp:simplePos x="0" y="0"/>
            <wp:positionH relativeFrom="page">
              <wp:posOffset>1905000</wp:posOffset>
            </wp:positionH>
            <wp:positionV relativeFrom="page">
              <wp:posOffset>6832600</wp:posOffset>
            </wp:positionV>
            <wp:extent cx="4292600" cy="24638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tretch>
                      <a:fillRect/>
                    </a:stretch>
                  </pic:blipFill>
                  <pic:spPr>
                    <a:xfrm>
                      <a:off x="0" y="0"/>
                      <a:ext cx="4292600" cy="2463800"/>
                    </a:xfrm>
                    <a:prstGeom prst="rect">
                      <a:avLst/>
                    </a:prstGeom>
                  </pic:spPr>
                </pic:pic>
              </a:graphicData>
            </a:graphic>
          </wp:anchor>
        </w:drawing>
      </w:r>
    </w:p>
    <w:p w14:paraId="20AC8167">
      <w:pPr>
        <w:widowControl/>
        <w:autoSpaceDE w:val="0"/>
        <w:autoSpaceDN w:val="0"/>
        <w:spacing w:before="0" w:after="0" w:line="440" w:lineRule="exact"/>
        <w:ind w:left="3498" w:right="0" w:firstLine="0"/>
        <w:jc w:val="left"/>
      </w:pPr>
      <w:r>
        <w:rPr>
          <w:rFonts w:ascii="qKju1gcl+STXihei" w:hAnsi="qKju1gcl+STXihei" w:eastAsia="qKju1gcl+STXihei"/>
          <w:color w:val="000000"/>
          <w:sz w:val="32"/>
        </w:rPr>
        <w:t>第二部</w:t>
      </w:r>
      <w:r>
        <w:rPr>
          <w:rFonts w:ascii="qKju1gcl+STXihei" w:hAnsi="qKju1gcl+STXihei" w:eastAsia="qKju1gcl+STXihei"/>
          <w:color w:val="000000"/>
          <w:spacing w:val="2"/>
          <w:sz w:val="32"/>
        </w:rPr>
        <w:t>分</w:t>
      </w:r>
      <w:r>
        <w:rPr>
          <w:rFonts w:ascii="pimQDlfJ+STXihei" w:hAnsi="pimQDlfJ+STXihei" w:eastAsia="pimQDlfJ+STXihei"/>
          <w:color w:val="000000"/>
          <w:spacing w:val="80"/>
          <w:sz w:val="32"/>
        </w:rPr>
        <w:t xml:space="preserve"> </w:t>
      </w:r>
      <w:r>
        <w:rPr>
          <w:rFonts w:ascii="qKju1gcl+STXihei" w:hAnsi="qKju1gcl+STXihei" w:eastAsia="qKju1gcl+STXihei"/>
          <w:color w:val="000000"/>
          <w:spacing w:val="2"/>
          <w:sz w:val="32"/>
        </w:rPr>
        <w:t>报</w:t>
      </w:r>
      <w:r>
        <w:rPr>
          <w:rFonts w:ascii="qKju1gcl+STXihei" w:hAnsi="qKju1gcl+STXihei" w:eastAsia="qKju1gcl+STXihei"/>
          <w:color w:val="000000"/>
          <w:sz w:val="32"/>
        </w:rPr>
        <w:t>告</w:t>
      </w:r>
      <w:r>
        <w:rPr>
          <w:rFonts w:ascii="qKju1gcl+STXihei" w:hAnsi="qKju1gcl+STXihei" w:eastAsia="qKju1gcl+STXihei"/>
          <w:color w:val="000000"/>
          <w:spacing w:val="2"/>
          <w:sz w:val="32"/>
        </w:rPr>
        <w:t>正文</w:t>
      </w:r>
      <w:r>
        <w:rPr>
          <w:rFonts w:ascii="pimQDlfJ+STXihei" w:hAnsi="pimQDlfJ+STXihei" w:eastAsia="pimQDlfJ+STXihei"/>
          <w:color w:val="000000"/>
          <w:sz w:val="32"/>
        </w:rPr>
        <w:t xml:space="preserve"> </w:t>
      </w:r>
    </w:p>
    <w:p w14:paraId="16E80156">
      <w:pPr>
        <w:widowControl/>
        <w:autoSpaceDE w:val="0"/>
        <w:autoSpaceDN w:val="0"/>
        <w:spacing w:before="234" w:after="0" w:line="330" w:lineRule="exact"/>
        <w:ind w:left="0" w:right="0" w:firstLine="0"/>
        <w:jc w:val="left"/>
      </w:pPr>
      <w:r>
        <w:rPr>
          <w:rFonts w:ascii="qKju1gcl+STXihei" w:hAnsi="qKju1gcl+STXihei" w:eastAsia="qKju1gcl+STXihei"/>
          <w:color w:val="000000"/>
          <w:sz w:val="24"/>
        </w:rPr>
        <w:t>一、经营与发展综述</w:t>
      </w:r>
      <w:r>
        <w:rPr>
          <w:rFonts w:ascii="pimQDlfJ+STXihei" w:hAnsi="pimQDlfJ+STXihei" w:eastAsia="pimQDlfJ+STXihei"/>
          <w:color w:val="000000"/>
          <w:sz w:val="24"/>
        </w:rPr>
        <w:t xml:space="preserve"> </w:t>
      </w:r>
    </w:p>
    <w:p w14:paraId="68DE000C">
      <w:pPr>
        <w:widowControl/>
        <w:tabs>
          <w:tab w:val="left" w:pos="480"/>
        </w:tabs>
        <w:autoSpaceDE w:val="0"/>
        <w:autoSpaceDN w:val="0"/>
        <w:spacing w:before="0" w:after="0" w:line="480" w:lineRule="exact"/>
        <w:ind w:left="0" w:right="0" w:firstLine="0"/>
        <w:jc w:val="left"/>
      </w:pPr>
      <w:r>
        <w:tab/>
      </w:r>
      <w:r>
        <w:rPr>
          <w:rFonts w:ascii="qKju1gcl+STXihei" w:hAnsi="qKju1gcl+STXihei" w:eastAsia="qKju1gcl+STXihei"/>
          <w:color w:val="000000"/>
          <w:sz w:val="24"/>
        </w:rPr>
        <w:t>（一）近一年经营情</w:t>
      </w:r>
      <w:r>
        <w:rPr>
          <w:rFonts w:ascii="qKju1gcl+STXihei" w:hAnsi="qKju1gcl+STXihei" w:eastAsia="qKju1gcl+STXihei"/>
          <w:color w:val="000000"/>
          <w:spacing w:val="2"/>
          <w:sz w:val="24"/>
        </w:rPr>
        <w:t>况</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近一年来</w:t>
      </w:r>
      <w:r>
        <w:rPr>
          <w:rFonts w:ascii="qKju1gcl+STXihei" w:hAnsi="qKju1gcl+STXihei" w:eastAsia="qKju1gcl+STXihei"/>
          <w:color w:val="000000"/>
          <w:spacing w:val="-16"/>
          <w:sz w:val="24"/>
        </w:rPr>
        <w:t>，</w:t>
      </w:r>
      <w:r>
        <w:rPr>
          <w:rFonts w:ascii="qKju1gcl+STXihei" w:hAnsi="qKju1gcl+STXihei" w:eastAsia="qKju1gcl+STXihei"/>
          <w:color w:val="000000"/>
          <w:sz w:val="24"/>
        </w:rPr>
        <w:t>在公司全体员工共同努力下</w:t>
      </w:r>
      <w:r>
        <w:rPr>
          <w:rFonts w:ascii="qKju1gcl+STXihei" w:hAnsi="qKju1gcl+STXihei" w:eastAsia="qKju1gcl+STXihei"/>
          <w:color w:val="000000"/>
          <w:spacing w:val="-18"/>
          <w:sz w:val="24"/>
        </w:rPr>
        <w:t>，</w:t>
      </w:r>
      <w:r>
        <w:rPr>
          <w:rFonts w:ascii="qKju1gcl+STXihei" w:hAnsi="qKju1gcl+STXihei" w:eastAsia="qKju1gcl+STXihei"/>
          <w:color w:val="000000"/>
          <w:sz w:val="24"/>
        </w:rPr>
        <w:t>公司面对严峻的外部环境创新破难</w:t>
      </w:r>
      <w:r>
        <w:rPr>
          <w:rFonts w:ascii="qKju1gcl+STXihei" w:hAnsi="qKju1gcl+STXihei" w:eastAsia="qKju1gcl+STXihei"/>
          <w:color w:val="000000"/>
          <w:spacing w:val="-16"/>
          <w:sz w:val="24"/>
        </w:rPr>
        <w:t>、</w:t>
      </w:r>
      <w:r>
        <w:rPr>
          <w:rFonts w:ascii="qKju1gcl+STXihei" w:hAnsi="qKju1gcl+STXihei" w:eastAsia="qKju1gcl+STXihei"/>
          <w:color w:val="000000"/>
          <w:sz w:val="24"/>
        </w:rPr>
        <w:t>共克时坚</w:t>
      </w:r>
      <w:r>
        <w:rPr>
          <w:rFonts w:ascii="qKju1gcl+STXihei" w:hAnsi="qKju1gcl+STXihei" w:eastAsia="qKju1gcl+STXihei"/>
          <w:color w:val="000000"/>
          <w:spacing w:val="-10"/>
          <w:sz w:val="24"/>
        </w:rPr>
        <w:t>，</w:t>
      </w:r>
      <w:r>
        <w:rPr>
          <w:rFonts w:ascii="qKju1gcl+STXihei" w:hAnsi="qKju1gcl+STXihei" w:eastAsia="qKju1gcl+STXihei"/>
          <w:color w:val="000000"/>
          <w:sz w:val="24"/>
        </w:rPr>
        <w:t>产销量</w:t>
      </w:r>
      <w:r>
        <w:rPr>
          <w:rFonts w:ascii="qKju1gcl+STXihei" w:hAnsi="qKju1gcl+STXihei" w:eastAsia="qKju1gcl+STXihei"/>
          <w:color w:val="000000"/>
          <w:spacing w:val="-8"/>
          <w:sz w:val="24"/>
        </w:rPr>
        <w:t>、</w:t>
      </w:r>
      <w:r>
        <w:rPr>
          <w:rFonts w:ascii="qKju1gcl+STXihei" w:hAnsi="qKju1gcl+STXihei" w:eastAsia="qKju1gcl+STXihei"/>
          <w:color w:val="000000"/>
          <w:sz w:val="24"/>
        </w:rPr>
        <w:t>销售收入</w:t>
      </w:r>
      <w:r>
        <w:rPr>
          <w:rFonts w:ascii="qKju1gcl+STXihei" w:hAnsi="qKju1gcl+STXihei" w:eastAsia="qKju1gcl+STXihei"/>
          <w:color w:val="000000"/>
          <w:spacing w:val="-10"/>
          <w:sz w:val="24"/>
        </w:rPr>
        <w:t>、</w:t>
      </w:r>
      <w:r>
        <w:rPr>
          <w:rFonts w:ascii="qKju1gcl+STXihei" w:hAnsi="qKju1gcl+STXihei" w:eastAsia="qKju1gcl+STXihei"/>
          <w:color w:val="000000"/>
          <w:sz w:val="24"/>
        </w:rPr>
        <w:t>利润等主要济指标平稳</w:t>
      </w:r>
      <w:r>
        <w:rPr>
          <w:rFonts w:ascii="qKju1gcl+STXihei" w:hAnsi="qKju1gcl+STXihei" w:eastAsia="qKju1gcl+STXihei"/>
          <w:color w:val="000000"/>
          <w:spacing w:val="-10"/>
          <w:sz w:val="24"/>
        </w:rPr>
        <w:t>，</w:t>
      </w:r>
      <w:r>
        <w:rPr>
          <w:rFonts w:ascii="qKju1gcl+STXihei" w:hAnsi="qKju1gcl+STXihei" w:eastAsia="qKju1gcl+STXihei"/>
          <w:color w:val="000000"/>
          <w:sz w:val="24"/>
        </w:rPr>
        <w:t>经济总量稳健增长</w:t>
      </w:r>
      <w:r>
        <w:rPr>
          <w:rFonts w:ascii="qKju1gcl+STXihei" w:hAnsi="qKju1gcl+STXihei" w:eastAsia="qKju1gcl+STXihei"/>
          <w:color w:val="000000"/>
          <w:spacing w:val="-10"/>
          <w:sz w:val="24"/>
        </w:rPr>
        <w:t>，</w:t>
      </w:r>
      <w:r>
        <w:rPr>
          <w:rFonts w:ascii="qKju1gcl+STXihei" w:hAnsi="qKju1gcl+STXihei" w:eastAsia="qKju1gcl+STXihei"/>
          <w:color w:val="000000"/>
          <w:sz w:val="24"/>
        </w:rPr>
        <w:t>圆满完成公司年度各项工作指标。</w:t>
      </w:r>
      <w:r>
        <w:rPr>
          <w:rFonts w:ascii="pimQDlfJ+STXihei" w:hAnsi="pimQDlfJ+STXihei" w:eastAsia="pimQDlfJ+STXihei"/>
          <w:color w:val="000000"/>
          <w:sz w:val="24"/>
        </w:rPr>
        <w:t xml:space="preserve"> </w:t>
      </w:r>
    </w:p>
    <w:p w14:paraId="55EB15E3">
      <w:pPr>
        <w:widowControl/>
        <w:tabs>
          <w:tab w:val="left" w:pos="480"/>
        </w:tabs>
        <w:autoSpaceDE w:val="0"/>
        <w:autoSpaceDN w:val="0"/>
        <w:spacing w:before="0" w:after="0" w:line="480" w:lineRule="exact"/>
        <w:ind w:left="0" w:right="0" w:firstLine="0"/>
        <w:jc w:val="left"/>
      </w:pPr>
      <w:r>
        <w:tab/>
      </w:r>
      <w:r>
        <w:rPr>
          <w:rFonts w:ascii="qKju1gcl+STXihei" w:hAnsi="qKju1gcl+STXihei" w:eastAsia="qKju1gcl+STXihei"/>
          <w:color w:val="000000"/>
          <w:sz w:val="24"/>
        </w:rPr>
        <w:t>（二）未来发展计</w:t>
      </w:r>
      <w:r>
        <w:rPr>
          <w:rFonts w:ascii="qKju1gcl+STXihei" w:hAnsi="qKju1gcl+STXihei" w:eastAsia="qKju1gcl+STXihei"/>
          <w:color w:val="000000"/>
          <w:spacing w:val="2"/>
          <w:sz w:val="24"/>
        </w:rPr>
        <w:t>划</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pacing w:val="2"/>
          <w:sz w:val="24"/>
        </w:rPr>
        <w:t>公</w:t>
      </w:r>
      <w:r>
        <w:rPr>
          <w:rFonts w:ascii="qKju1gcl+STXihei" w:hAnsi="qKju1gcl+STXihei" w:eastAsia="qKju1gcl+STXihei"/>
          <w:color w:val="000000"/>
          <w:spacing w:val="4"/>
          <w:sz w:val="24"/>
        </w:rPr>
        <w:t>司</w:t>
      </w:r>
      <w:r>
        <w:rPr>
          <w:rFonts w:ascii="qKju1gcl+STXihei" w:hAnsi="qKju1gcl+STXihei" w:eastAsia="qKju1gcl+STXihei"/>
          <w:color w:val="000000"/>
          <w:spacing w:val="2"/>
          <w:sz w:val="24"/>
        </w:rPr>
        <w:t>确定了未</w:t>
      </w:r>
      <w:r>
        <w:rPr>
          <w:rFonts w:ascii="qKju1gcl+STXihei" w:hAnsi="qKju1gcl+STXihei" w:eastAsia="qKju1gcl+STXihei"/>
          <w:color w:val="000000"/>
          <w:spacing w:val="4"/>
          <w:sz w:val="24"/>
        </w:rPr>
        <w:t>来</w:t>
      </w:r>
      <w:r>
        <w:rPr>
          <w:rFonts w:ascii="qKju1gcl+STXihei" w:hAnsi="qKju1gcl+STXihei" w:eastAsia="qKju1gcl+STXihei"/>
          <w:color w:val="000000"/>
          <w:spacing w:val="2"/>
          <w:sz w:val="24"/>
        </w:rPr>
        <w:t>五年</w:t>
      </w:r>
      <w:r>
        <w:rPr>
          <w:rFonts w:ascii="qKju1gcl+STXihei" w:hAnsi="qKju1gcl+STXihei" w:eastAsia="qKju1gcl+STXihei"/>
          <w:color w:val="000000"/>
          <w:sz w:val="24"/>
        </w:rPr>
        <w:t>战</w:t>
      </w:r>
      <w:r>
        <w:rPr>
          <w:rFonts w:ascii="qKju1gcl+STXihei" w:hAnsi="qKju1gcl+STXihei" w:eastAsia="qKju1gcl+STXihei"/>
          <w:color w:val="000000"/>
          <w:spacing w:val="2"/>
          <w:sz w:val="24"/>
        </w:rPr>
        <w:t>略规</w:t>
      </w:r>
      <w:r>
        <w:rPr>
          <w:rFonts w:ascii="qKju1gcl+STXihei" w:hAnsi="qKju1gcl+STXihei" w:eastAsia="qKju1gcl+STXihei"/>
          <w:color w:val="000000"/>
          <w:spacing w:val="4"/>
          <w:sz w:val="24"/>
        </w:rPr>
        <w:t>划</w:t>
      </w:r>
      <w:r>
        <w:rPr>
          <w:rFonts w:ascii="qKju1gcl+STXihei" w:hAnsi="qKju1gcl+STXihei" w:eastAsia="qKju1gcl+STXihei"/>
          <w:color w:val="000000"/>
          <w:spacing w:val="2"/>
          <w:sz w:val="24"/>
        </w:rPr>
        <w:t>为“增长</w:t>
      </w:r>
      <w:r>
        <w:rPr>
          <w:rFonts w:ascii="qKju1gcl+STXihei" w:hAnsi="qKju1gcl+STXihei" w:eastAsia="qKju1gcl+STXihei"/>
          <w:color w:val="000000"/>
          <w:spacing w:val="4"/>
          <w:sz w:val="24"/>
        </w:rPr>
        <w:t>型</w:t>
      </w:r>
      <w:r>
        <w:rPr>
          <w:rFonts w:ascii="qKju1gcl+STXihei" w:hAnsi="qKju1gcl+STXihei" w:eastAsia="qKju1gcl+STXihei"/>
          <w:color w:val="000000"/>
          <w:spacing w:val="2"/>
          <w:sz w:val="24"/>
        </w:rPr>
        <w:t>战</w:t>
      </w:r>
      <w:r>
        <w:rPr>
          <w:rFonts w:ascii="qKju1gcl+STXihei" w:hAnsi="qKju1gcl+STXihei" w:eastAsia="qKju1gcl+STXihei"/>
          <w:color w:val="000000"/>
          <w:sz w:val="24"/>
        </w:rPr>
        <w:t>略</w:t>
      </w:r>
      <w:r>
        <w:rPr>
          <w:rFonts w:ascii="qKju1gcl+STXihei" w:hAnsi="qKju1gcl+STXihei" w:eastAsia="qKju1gcl+STXihei"/>
          <w:color w:val="000000"/>
          <w:spacing w:val="-118"/>
          <w:sz w:val="24"/>
        </w:rPr>
        <w:t>”</w:t>
      </w:r>
      <w:r>
        <w:rPr>
          <w:rFonts w:ascii="qKju1gcl+STXihei" w:hAnsi="qKju1gcl+STXihei" w:eastAsia="qKju1gcl+STXihei"/>
          <w:color w:val="000000"/>
          <w:spacing w:val="2"/>
          <w:sz w:val="24"/>
        </w:rPr>
        <w:t>，以</w:t>
      </w:r>
      <w:r>
        <w:rPr>
          <w:rFonts w:ascii="qKju1gcl+STXihei" w:hAnsi="qKju1gcl+STXihei" w:eastAsia="qKju1gcl+STXihei"/>
          <w:color w:val="000000"/>
          <w:spacing w:val="4"/>
          <w:sz w:val="24"/>
        </w:rPr>
        <w:t>质</w:t>
      </w:r>
      <w:r>
        <w:rPr>
          <w:rFonts w:ascii="qKju1gcl+STXihei" w:hAnsi="qKju1gcl+STXihei" w:eastAsia="qKju1gcl+STXihei"/>
          <w:color w:val="000000"/>
          <w:spacing w:val="2"/>
          <w:sz w:val="24"/>
        </w:rPr>
        <w:t>量管理为</w:t>
      </w:r>
      <w:r>
        <w:rPr>
          <w:rFonts w:ascii="qKju1gcl+STXihei" w:hAnsi="qKju1gcl+STXihei" w:eastAsia="qKju1gcl+STXihei"/>
          <w:color w:val="000000"/>
          <w:spacing w:val="4"/>
          <w:sz w:val="24"/>
        </w:rPr>
        <w:t>中</w:t>
      </w:r>
      <w:r>
        <w:rPr>
          <w:rFonts w:ascii="qKju1gcl+STXihei" w:hAnsi="qKju1gcl+STXihei" w:eastAsia="qKju1gcl+STXihei"/>
          <w:color w:val="000000"/>
          <w:sz w:val="24"/>
        </w:rPr>
        <w:t>心</w:t>
      </w:r>
      <w:r>
        <w:rPr>
          <w:rFonts w:ascii="qKju1gcl+STXihei" w:hAnsi="qKju1gcl+STXihei" w:eastAsia="qKju1gcl+STXihei"/>
          <w:color w:val="000000"/>
          <w:spacing w:val="2"/>
          <w:sz w:val="24"/>
        </w:rPr>
        <w:t>、技术创</w:t>
      </w:r>
      <w:r>
        <w:rPr>
          <w:rFonts w:ascii="qKju1gcl+STXihei" w:hAnsi="qKju1gcl+STXihei" w:eastAsia="qKju1gcl+STXihei"/>
          <w:color w:val="000000"/>
          <w:spacing w:val="4"/>
          <w:sz w:val="24"/>
        </w:rPr>
        <w:t>新</w:t>
      </w:r>
      <w:r>
        <w:rPr>
          <w:rFonts w:ascii="qKju1gcl+STXihei" w:hAnsi="qKju1gcl+STXihei" w:eastAsia="qKju1gcl+STXihei"/>
          <w:color w:val="000000"/>
          <w:sz w:val="24"/>
        </w:rPr>
        <w:t>为依托</w:t>
      </w:r>
      <w:r>
        <w:rPr>
          <w:rFonts w:ascii="qKju1gcl+STXihei" w:hAnsi="qKju1gcl+STXihei" w:eastAsia="qKju1gcl+STXihei"/>
          <w:color w:val="000000"/>
          <w:spacing w:val="-12"/>
          <w:sz w:val="24"/>
        </w:rPr>
        <w:t>、</w:t>
      </w:r>
      <w:r>
        <w:rPr>
          <w:rFonts w:ascii="qKju1gcl+STXihei" w:hAnsi="qKju1gcl+STXihei" w:eastAsia="qKju1gcl+STXihei"/>
          <w:color w:val="000000"/>
          <w:sz w:val="24"/>
        </w:rPr>
        <w:t>市场需求为导向</w:t>
      </w:r>
      <w:r>
        <w:rPr>
          <w:rFonts w:ascii="qKju1gcl+STXihei" w:hAnsi="qKju1gcl+STXihei" w:eastAsia="qKju1gcl+STXihei"/>
          <w:color w:val="000000"/>
          <w:spacing w:val="-12"/>
          <w:sz w:val="24"/>
        </w:rPr>
        <w:t>、</w:t>
      </w:r>
      <w:r>
        <w:rPr>
          <w:rFonts w:ascii="qKju1gcl+STXihei" w:hAnsi="qKju1gcl+STXihei" w:eastAsia="qKju1gcl+STXihei"/>
          <w:color w:val="000000"/>
          <w:sz w:val="24"/>
        </w:rPr>
        <w:t>人才培养为支撑</w:t>
      </w:r>
      <w:r>
        <w:rPr>
          <w:rFonts w:ascii="qKju1gcl+STXihei" w:hAnsi="qKju1gcl+STXihei" w:eastAsia="qKju1gcl+STXihei"/>
          <w:color w:val="000000"/>
          <w:spacing w:val="-12"/>
          <w:sz w:val="24"/>
        </w:rPr>
        <w:t>、</w:t>
      </w:r>
      <w:r>
        <w:rPr>
          <w:rFonts w:ascii="qKju1gcl+STXihei" w:hAnsi="qKju1gcl+STXihei" w:eastAsia="qKju1gcl+STXihei"/>
          <w:color w:val="000000"/>
          <w:sz w:val="24"/>
        </w:rPr>
        <w:t>管理创新为动力</w:t>
      </w:r>
      <w:r>
        <w:rPr>
          <w:rFonts w:ascii="qKju1gcl+STXihei" w:hAnsi="qKju1gcl+STXihei" w:eastAsia="qKju1gcl+STXihei"/>
          <w:color w:val="000000"/>
          <w:spacing w:val="-12"/>
          <w:sz w:val="24"/>
        </w:rPr>
        <w:t>，</w:t>
      </w:r>
      <w:r>
        <w:rPr>
          <w:rFonts w:ascii="qKju1gcl+STXihei" w:hAnsi="qKju1gcl+STXihei" w:eastAsia="qKju1gcl+STXihei"/>
          <w:color w:val="000000"/>
          <w:sz w:val="24"/>
        </w:rPr>
        <w:t>进一步扩大市场占有率并打响国内品牌知名度</w:t>
      </w:r>
      <w:r>
        <w:rPr>
          <w:rFonts w:ascii="qKju1gcl+STXihei" w:hAnsi="qKju1gcl+STXihei" w:eastAsia="qKju1gcl+STXihei"/>
          <w:color w:val="000000"/>
          <w:spacing w:val="-16"/>
          <w:sz w:val="24"/>
        </w:rPr>
        <w:t>，</w:t>
      </w:r>
      <w:r>
        <w:rPr>
          <w:rFonts w:ascii="qKju1gcl+STXihei" w:hAnsi="qKju1gcl+STXihei" w:eastAsia="qKju1gcl+STXihei"/>
          <w:color w:val="000000"/>
          <w:sz w:val="24"/>
        </w:rPr>
        <w:t>产品质量和品牌两手抓</w:t>
      </w:r>
      <w:r>
        <w:rPr>
          <w:rFonts w:ascii="qKju1gcl+STXihei" w:hAnsi="qKju1gcl+STXihei" w:eastAsia="qKju1gcl+STXihei"/>
          <w:color w:val="000000"/>
          <w:spacing w:val="-18"/>
          <w:sz w:val="24"/>
        </w:rPr>
        <w:t>。</w:t>
      </w:r>
      <w:r>
        <w:rPr>
          <w:rFonts w:ascii="qKju1gcl+STXihei" w:hAnsi="qKju1gcl+STXihei" w:eastAsia="qKju1gcl+STXihei"/>
          <w:color w:val="000000"/>
          <w:sz w:val="24"/>
        </w:rPr>
        <w:t>适应市场环境的变化</w:t>
      </w:r>
      <w:r>
        <w:rPr>
          <w:rFonts w:ascii="qKju1gcl+STXihei" w:hAnsi="qKju1gcl+STXihei" w:eastAsia="qKju1gcl+STXihei"/>
          <w:color w:val="000000"/>
          <w:spacing w:val="-16"/>
          <w:sz w:val="24"/>
        </w:rPr>
        <w:t>，</w:t>
      </w:r>
      <w:r>
        <w:rPr>
          <w:rFonts w:ascii="qKju1gcl+STXihei" w:hAnsi="qKju1gcl+STXihei" w:eastAsia="qKju1gcl+STXihei"/>
          <w:color w:val="000000"/>
          <w:sz w:val="24"/>
        </w:rPr>
        <w:t>不断调整企业的经营方向与目标。</w:t>
      </w:r>
      <w:r>
        <w:rPr>
          <w:rFonts w:ascii="pimQDlfJ+STXihei" w:hAnsi="pimQDlfJ+STXihei" w:eastAsia="pimQDlfJ+STXihei"/>
          <w:color w:val="000000"/>
          <w:sz w:val="24"/>
        </w:rPr>
        <w:t xml:space="preserve"> </w:t>
      </w:r>
    </w:p>
    <w:p w14:paraId="2B25B34A">
      <w:pPr>
        <w:widowControl/>
        <w:autoSpaceDE w:val="0"/>
        <w:autoSpaceDN w:val="0"/>
        <w:spacing w:before="150" w:after="0" w:line="330" w:lineRule="exact"/>
        <w:ind w:left="0" w:right="0" w:firstLine="0"/>
        <w:jc w:val="left"/>
      </w:pPr>
      <w:r>
        <w:rPr>
          <w:rFonts w:ascii="qKju1gcl+STXihei" w:hAnsi="qKju1gcl+STXihei" w:eastAsia="qKju1gcl+STXihei"/>
          <w:color w:val="000000"/>
          <w:sz w:val="24"/>
        </w:rPr>
        <w:t>二、社会责任实践</w:t>
      </w:r>
      <w:r>
        <w:rPr>
          <w:rFonts w:ascii="pimQDlfJ+STXihei" w:hAnsi="pimQDlfJ+STXihei" w:eastAsia="pimQDlfJ+STXihei"/>
          <w:color w:val="000000"/>
          <w:sz w:val="24"/>
        </w:rPr>
        <w:t xml:space="preserve"> </w:t>
      </w:r>
    </w:p>
    <w:p w14:paraId="44078EC1">
      <w:pPr>
        <w:widowControl/>
        <w:tabs>
          <w:tab w:val="left" w:pos="480"/>
        </w:tabs>
        <w:autoSpaceDE w:val="0"/>
        <w:autoSpaceDN w:val="0"/>
        <w:spacing w:before="0" w:after="0" w:line="480" w:lineRule="exact"/>
        <w:ind w:left="0" w:right="0" w:firstLine="0"/>
        <w:jc w:val="left"/>
      </w:pPr>
      <w:r>
        <w:tab/>
      </w:r>
      <w:r>
        <w:rPr>
          <w:rFonts w:ascii="qKju1gcl+STXihei" w:hAnsi="qKju1gcl+STXihei" w:eastAsia="qKju1gcl+STXihei"/>
          <w:color w:val="000000"/>
          <w:sz w:val="24"/>
        </w:rPr>
        <w:t>（一）公司治理制</w:t>
      </w:r>
      <w:r>
        <w:rPr>
          <w:rFonts w:ascii="qKju1gcl+STXihei" w:hAnsi="qKju1gcl+STXihei" w:eastAsia="qKju1gcl+STXihei"/>
          <w:color w:val="000000"/>
          <w:spacing w:val="2"/>
          <w:sz w:val="24"/>
        </w:rPr>
        <w:t>度</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公司把公司治理与生产经营工作有机结合起来</w:t>
      </w:r>
      <w:r>
        <w:rPr>
          <w:rFonts w:ascii="qKju1gcl+STXihei" w:hAnsi="qKju1gcl+STXihei" w:eastAsia="qKju1gcl+STXihei"/>
          <w:color w:val="000000"/>
          <w:spacing w:val="-84"/>
          <w:sz w:val="24"/>
        </w:rPr>
        <w:t>。</w:t>
      </w:r>
      <w:r>
        <w:rPr>
          <w:rFonts w:ascii="qKju1gcl+STXihei" w:hAnsi="qKju1gcl+STXihei" w:eastAsia="qKju1gcl+STXihei"/>
          <w:color w:val="000000"/>
          <w:sz w:val="24"/>
        </w:rPr>
        <w:t>严格按</w:t>
      </w:r>
      <w:r>
        <w:rPr>
          <w:rFonts w:ascii="qKju1gcl+STXihei" w:hAnsi="qKju1gcl+STXihei" w:eastAsia="qKju1gcl+STXihei"/>
          <w:color w:val="000000"/>
          <w:spacing w:val="-84"/>
          <w:sz w:val="24"/>
        </w:rPr>
        <w:t>照</w:t>
      </w:r>
      <w:r>
        <w:rPr>
          <w:rFonts w:ascii="qKju1gcl+STXihei" w:hAnsi="qKju1gcl+STXihei" w:eastAsia="qKju1gcl+STXihei"/>
          <w:color w:val="000000"/>
          <w:spacing w:val="2"/>
          <w:sz w:val="24"/>
        </w:rPr>
        <w:t>《</w:t>
      </w:r>
      <w:r>
        <w:rPr>
          <w:rFonts w:ascii="qKju1gcl+STXihei" w:hAnsi="qKju1gcl+STXihei" w:eastAsia="qKju1gcl+STXihei"/>
          <w:color w:val="000000"/>
          <w:sz w:val="24"/>
        </w:rPr>
        <w:t>中华人民共和国公司法》和国家相关法律</w:t>
      </w:r>
      <w:r>
        <w:rPr>
          <w:rFonts w:ascii="qKju1gcl+STXihei" w:hAnsi="qKju1gcl+STXihei" w:eastAsia="qKju1gcl+STXihei"/>
          <w:color w:val="000000"/>
          <w:spacing w:val="-10"/>
          <w:sz w:val="24"/>
        </w:rPr>
        <w:t>、</w:t>
      </w:r>
      <w:r>
        <w:rPr>
          <w:rFonts w:ascii="qKju1gcl+STXihei" w:hAnsi="qKju1gcl+STXihei" w:eastAsia="qKju1gcl+STXihei"/>
          <w:color w:val="000000"/>
          <w:sz w:val="24"/>
        </w:rPr>
        <w:t>法规</w:t>
      </w:r>
      <w:r>
        <w:rPr>
          <w:rFonts w:ascii="qKju1gcl+STXihei" w:hAnsi="qKju1gcl+STXihei" w:eastAsia="qKju1gcl+STXihei"/>
          <w:color w:val="000000"/>
          <w:spacing w:val="-8"/>
          <w:sz w:val="24"/>
        </w:rPr>
        <w:t>、</w:t>
      </w:r>
      <w:r>
        <w:rPr>
          <w:rFonts w:ascii="qKju1gcl+STXihei" w:hAnsi="qKju1gcl+STXihei" w:eastAsia="qKju1gcl+STXihei"/>
          <w:color w:val="000000"/>
          <w:sz w:val="24"/>
        </w:rPr>
        <w:t>规章的要求</w:t>
      </w:r>
      <w:r>
        <w:rPr>
          <w:rFonts w:ascii="qKju1gcl+STXihei" w:hAnsi="qKju1gcl+STXihei" w:eastAsia="qKju1gcl+STXihei"/>
          <w:color w:val="000000"/>
          <w:spacing w:val="-10"/>
          <w:sz w:val="24"/>
        </w:rPr>
        <w:t>，</w:t>
      </w:r>
      <w:r>
        <w:rPr>
          <w:rFonts w:ascii="qKju1gcl+STXihei" w:hAnsi="qKju1gcl+STXihei" w:eastAsia="qKju1gcl+STXihei"/>
          <w:color w:val="000000"/>
          <w:sz w:val="24"/>
        </w:rPr>
        <w:t>建立现代企业制度</w:t>
      </w:r>
      <w:r>
        <w:rPr>
          <w:rFonts w:ascii="qKju1gcl+STXihei" w:hAnsi="qKju1gcl+STXihei" w:eastAsia="qKju1gcl+STXihei"/>
          <w:color w:val="000000"/>
          <w:spacing w:val="-10"/>
          <w:sz w:val="24"/>
        </w:rPr>
        <w:t>，</w:t>
      </w:r>
      <w:r>
        <w:rPr>
          <w:rFonts w:ascii="qKju1gcl+STXihei" w:hAnsi="qKju1gcl+STXihei" w:eastAsia="qKju1gcl+STXihei"/>
          <w:color w:val="000000"/>
          <w:sz w:val="24"/>
        </w:rPr>
        <w:t>完善法人治理结构</w:t>
      </w:r>
      <w:r>
        <w:rPr>
          <w:rFonts w:ascii="qKju1gcl+STXihei" w:hAnsi="qKju1gcl+STXihei" w:eastAsia="qKju1gcl+STXihei"/>
          <w:color w:val="000000"/>
          <w:spacing w:val="-10"/>
          <w:sz w:val="24"/>
        </w:rPr>
        <w:t>，</w:t>
      </w:r>
      <w:r>
        <w:rPr>
          <w:rFonts w:ascii="qKju1gcl+STXihei" w:hAnsi="qKju1gcl+STXihei" w:eastAsia="qKju1gcl+STXihei"/>
          <w:color w:val="000000"/>
          <w:sz w:val="24"/>
        </w:rPr>
        <w:t>规范公司运作</w:t>
      </w:r>
      <w:r>
        <w:rPr>
          <w:rFonts w:ascii="qKju1gcl+STXihei" w:hAnsi="qKju1gcl+STXihei" w:eastAsia="qKju1gcl+STXihei"/>
          <w:color w:val="000000"/>
          <w:spacing w:val="-12"/>
          <w:sz w:val="24"/>
        </w:rPr>
        <w:t>。</w:t>
      </w:r>
      <w:r>
        <w:rPr>
          <w:rFonts w:ascii="qKju1gcl+STXihei" w:hAnsi="qKju1gcl+STXihei" w:eastAsia="qKju1gcl+STXihei"/>
          <w:color w:val="000000"/>
          <w:sz w:val="24"/>
        </w:rPr>
        <w:t>公司构建了扁平化的组织结构</w:t>
      </w:r>
      <w:r>
        <w:rPr>
          <w:rFonts w:ascii="qKju1gcl+STXihei" w:hAnsi="qKju1gcl+STXihei" w:eastAsia="qKju1gcl+STXihei"/>
          <w:color w:val="000000"/>
          <w:spacing w:val="-12"/>
          <w:sz w:val="24"/>
        </w:rPr>
        <w:t>，</w:t>
      </w:r>
      <w:r>
        <w:rPr>
          <w:rFonts w:ascii="qKju1gcl+STXihei" w:hAnsi="qKju1gcl+STXihei" w:eastAsia="qKju1gcl+STXihei"/>
          <w:color w:val="000000"/>
          <w:sz w:val="24"/>
        </w:rPr>
        <w:t>合理减少管理层次</w:t>
      </w:r>
      <w:r>
        <w:rPr>
          <w:rFonts w:ascii="qKju1gcl+STXihei" w:hAnsi="qKju1gcl+STXihei" w:eastAsia="qKju1gcl+STXihei"/>
          <w:color w:val="000000"/>
          <w:spacing w:val="-12"/>
          <w:sz w:val="24"/>
        </w:rPr>
        <w:t>，</w:t>
      </w:r>
      <w:r>
        <w:rPr>
          <w:rFonts w:ascii="qKju1gcl+STXihei" w:hAnsi="qKju1gcl+STXihei" w:eastAsia="qKju1gcl+STXihei"/>
          <w:color w:val="000000"/>
          <w:sz w:val="24"/>
        </w:rPr>
        <w:t>缩短纵向沟通距离</w:t>
      </w:r>
      <w:r>
        <w:rPr>
          <w:rFonts w:ascii="qKju1gcl+STXihei" w:hAnsi="qKju1gcl+STXihei" w:eastAsia="qKju1gcl+STXihei"/>
          <w:color w:val="000000"/>
          <w:spacing w:val="-12"/>
          <w:sz w:val="24"/>
        </w:rPr>
        <w:t>，</w:t>
      </w:r>
      <w:r>
        <w:rPr>
          <w:rFonts w:ascii="qKju1gcl+STXihei" w:hAnsi="qKju1gcl+STXihei" w:eastAsia="qKju1gcl+STXihei"/>
          <w:color w:val="000000"/>
          <w:sz w:val="24"/>
        </w:rPr>
        <w:t>提高工作效率</w:t>
      </w:r>
      <w:r>
        <w:rPr>
          <w:rFonts w:ascii="qKju1gcl+STXihei" w:hAnsi="qKju1gcl+STXihei" w:eastAsia="qKju1gcl+STXihei"/>
          <w:color w:val="000000"/>
          <w:spacing w:val="-16"/>
          <w:sz w:val="24"/>
        </w:rPr>
        <w:t>。</w:t>
      </w:r>
      <w:r>
        <w:rPr>
          <w:rFonts w:ascii="qKju1gcl+STXihei" w:hAnsi="qKju1gcl+STXihei" w:eastAsia="qKju1gcl+STXihei"/>
          <w:color w:val="000000"/>
          <w:sz w:val="24"/>
        </w:rPr>
        <w:t>每个部门都是其它部门的内部客户和服务者</w:t>
      </w:r>
      <w:r>
        <w:rPr>
          <w:rFonts w:ascii="qKju1gcl+STXihei" w:hAnsi="qKju1gcl+STXihei" w:eastAsia="qKju1gcl+STXihei"/>
          <w:color w:val="000000"/>
          <w:spacing w:val="-18"/>
          <w:sz w:val="24"/>
        </w:rPr>
        <w:t>，</w:t>
      </w:r>
      <w:r>
        <w:rPr>
          <w:rFonts w:ascii="qKju1gcl+STXihei" w:hAnsi="qKju1gcl+STXihei" w:eastAsia="qKju1gcl+STXihei"/>
          <w:color w:val="000000"/>
          <w:sz w:val="24"/>
        </w:rPr>
        <w:t>双向岗位责任环环相扣</w:t>
      </w:r>
      <w:r>
        <w:rPr>
          <w:rFonts w:ascii="qKju1gcl+STXihei" w:hAnsi="qKju1gcl+STXihei" w:eastAsia="qKju1gcl+STXihei"/>
          <w:color w:val="000000"/>
          <w:spacing w:val="-16"/>
          <w:sz w:val="24"/>
        </w:rPr>
        <w:t>，</w:t>
      </w:r>
      <w:r>
        <w:rPr>
          <w:rFonts w:ascii="qKju1gcl+STXihei" w:hAnsi="qKju1gcl+STXihei" w:eastAsia="qKju1gcl+STXihei"/>
          <w:color w:val="000000"/>
          <w:sz w:val="24"/>
        </w:rPr>
        <w:t>促进上下工序员工之间的沟通与合作，最大限度提高组织的运作效率</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41AEE4ED">
      <w:pPr>
        <w:widowControl/>
        <w:autoSpaceDE w:val="0"/>
        <w:autoSpaceDN w:val="0"/>
        <w:spacing w:before="148" w:after="0" w:line="332" w:lineRule="exact"/>
        <w:ind w:left="3936" w:right="0" w:firstLine="0"/>
        <w:jc w:val="left"/>
      </w:pPr>
      <w:r>
        <w:rPr>
          <w:rFonts w:ascii="qKju1gcl+STXihei" w:hAnsi="qKju1gcl+STXihei" w:eastAsia="qKju1gcl+STXihei"/>
          <w:color w:val="000000"/>
          <w:sz w:val="24"/>
        </w:rPr>
        <w:t>公司组织机构</w:t>
      </w:r>
      <w:r>
        <w:rPr>
          <w:rFonts w:ascii="qKju1gcl+STXihei" w:hAnsi="qKju1gcl+STXihei" w:eastAsia="qKju1gcl+STXihei"/>
          <w:color w:val="000000"/>
          <w:spacing w:val="2"/>
          <w:sz w:val="24"/>
        </w:rPr>
        <w:t>图</w:t>
      </w:r>
      <w:r>
        <w:rPr>
          <w:rFonts w:ascii="pimQDlfJ+STXihei" w:hAnsi="pimQDlfJ+STXihei" w:eastAsia="pimQDlfJ+STXihei"/>
          <w:color w:val="000000"/>
          <w:sz w:val="24"/>
        </w:rPr>
        <w:t xml:space="preserve"> </w:t>
      </w:r>
    </w:p>
    <w:p w14:paraId="274255EC">
      <w:pPr>
        <w:widowControl/>
        <w:autoSpaceDE w:val="0"/>
        <w:autoSpaceDN w:val="0"/>
        <w:spacing w:before="208" w:after="0" w:line="180" w:lineRule="exact"/>
        <w:ind w:left="0" w:right="3976" w:firstLine="0"/>
        <w:jc w:val="right"/>
      </w:pPr>
      <w:r>
        <w:rPr>
          <w:rFonts w:ascii="TosSwgDk+SimSun" w:hAnsi="TosSwgDk+SimSun" w:eastAsia="TosSwgDk+SimSun"/>
          <w:color w:val="FFFFFF"/>
          <w:sz w:val="18"/>
        </w:rPr>
        <w:t>总经理</w:t>
      </w:r>
    </w:p>
    <w:p w14:paraId="285A55B8">
      <w:pPr>
        <w:widowControl/>
        <w:autoSpaceDE w:val="0"/>
        <w:autoSpaceDN w:val="0"/>
        <w:spacing w:before="502" w:after="442" w:line="180" w:lineRule="exact"/>
        <w:ind w:left="0" w:right="4378" w:firstLine="0"/>
        <w:jc w:val="right"/>
      </w:pPr>
      <w:r>
        <w:rPr>
          <w:rFonts w:ascii="TosSwgDk+SimSun" w:hAnsi="TosSwgDk+SimSun" w:eastAsia="TosSwgDk+SimSun"/>
          <w:color w:val="FFFFFF"/>
          <w:sz w:val="18"/>
        </w:rPr>
        <w:t>管理者代表</w:t>
      </w:r>
    </w:p>
    <w:tbl>
      <w:tblPr>
        <w:tblStyle w:val="2"/>
        <w:tblW w:w="0" w:type="auto"/>
        <w:tblInd w:w="884" w:type="dxa"/>
        <w:tblLayout w:type="fixed"/>
        <w:tblCellMar>
          <w:top w:w="0" w:type="dxa"/>
          <w:left w:w="108" w:type="dxa"/>
          <w:bottom w:w="0" w:type="dxa"/>
          <w:right w:w="108" w:type="dxa"/>
        </w:tblCellMar>
      </w:tblPr>
      <w:tblGrid>
        <w:gridCol w:w="1740"/>
        <w:gridCol w:w="1180"/>
        <w:gridCol w:w="1160"/>
        <w:gridCol w:w="1160"/>
        <w:gridCol w:w="1160"/>
        <w:gridCol w:w="1380"/>
      </w:tblGrid>
      <w:tr w14:paraId="7D4C2B5C">
        <w:tblPrEx>
          <w:tblCellMar>
            <w:top w:w="0" w:type="dxa"/>
            <w:left w:w="108" w:type="dxa"/>
            <w:bottom w:w="0" w:type="dxa"/>
            <w:right w:w="108" w:type="dxa"/>
          </w:tblCellMar>
        </w:tblPrEx>
        <w:trPr>
          <w:trHeight w:val="300" w:hRule="exact"/>
        </w:trPr>
        <w:tc>
          <w:tcPr>
            <w:tcW w:w="1740" w:type="dxa"/>
            <w:tcMar>
              <w:left w:w="0" w:type="dxa"/>
              <w:right w:w="0" w:type="dxa"/>
            </w:tcMar>
          </w:tcPr>
          <w:p w14:paraId="7CBC40AF">
            <w:pPr>
              <w:widowControl/>
              <w:autoSpaceDE w:val="0"/>
              <w:autoSpaceDN w:val="0"/>
              <w:spacing w:before="60" w:after="0" w:line="180" w:lineRule="exact"/>
              <w:ind w:left="0" w:right="292" w:firstLine="0"/>
              <w:jc w:val="right"/>
            </w:pPr>
            <w:r>
              <w:rPr>
                <w:rFonts w:ascii="TosSwgDk+SimSun" w:hAnsi="TosSwgDk+SimSun" w:eastAsia="TosSwgDk+SimSun"/>
                <w:color w:val="FFFFFF"/>
                <w:sz w:val="18"/>
              </w:rPr>
              <w:t>行政部</w:t>
            </w:r>
          </w:p>
        </w:tc>
        <w:tc>
          <w:tcPr>
            <w:tcW w:w="1180" w:type="dxa"/>
            <w:tcMar>
              <w:left w:w="0" w:type="dxa"/>
              <w:right w:w="0" w:type="dxa"/>
            </w:tcMar>
          </w:tcPr>
          <w:p w14:paraId="5E8F1F1E">
            <w:pPr>
              <w:widowControl/>
              <w:autoSpaceDE w:val="0"/>
              <w:autoSpaceDN w:val="0"/>
              <w:spacing w:before="60" w:after="0" w:line="180" w:lineRule="exact"/>
              <w:ind w:left="0" w:right="0" w:firstLine="0"/>
              <w:jc w:val="center"/>
            </w:pPr>
            <w:r>
              <w:rPr>
                <w:rFonts w:ascii="TosSwgDk+SimSun" w:hAnsi="TosSwgDk+SimSun" w:eastAsia="TosSwgDk+SimSun"/>
                <w:color w:val="FFFFFF"/>
                <w:sz w:val="18"/>
              </w:rPr>
              <w:t>生产部</w:t>
            </w:r>
          </w:p>
        </w:tc>
        <w:tc>
          <w:tcPr>
            <w:tcW w:w="1160" w:type="dxa"/>
            <w:tcMar>
              <w:left w:w="0" w:type="dxa"/>
              <w:right w:w="0" w:type="dxa"/>
            </w:tcMar>
          </w:tcPr>
          <w:p w14:paraId="00559C71">
            <w:pPr>
              <w:widowControl/>
              <w:autoSpaceDE w:val="0"/>
              <w:autoSpaceDN w:val="0"/>
              <w:spacing w:before="60" w:after="0" w:line="180" w:lineRule="exact"/>
              <w:ind w:left="0" w:right="0" w:firstLine="0"/>
              <w:jc w:val="center"/>
            </w:pPr>
            <w:r>
              <w:rPr>
                <w:rFonts w:ascii="TosSwgDk+SimSun" w:hAnsi="TosSwgDk+SimSun" w:eastAsia="TosSwgDk+SimSun"/>
                <w:color w:val="FFFFFF"/>
                <w:sz w:val="18"/>
              </w:rPr>
              <w:t>技术部</w:t>
            </w:r>
          </w:p>
        </w:tc>
        <w:tc>
          <w:tcPr>
            <w:tcW w:w="1160" w:type="dxa"/>
            <w:tcMar>
              <w:left w:w="0" w:type="dxa"/>
              <w:right w:w="0" w:type="dxa"/>
            </w:tcMar>
          </w:tcPr>
          <w:p w14:paraId="7D4BF5E0">
            <w:pPr>
              <w:widowControl/>
              <w:autoSpaceDE w:val="0"/>
              <w:autoSpaceDN w:val="0"/>
              <w:spacing w:before="60" w:after="0" w:line="180" w:lineRule="exact"/>
              <w:ind w:left="0" w:right="0" w:firstLine="0"/>
              <w:jc w:val="center"/>
            </w:pPr>
            <w:r>
              <w:rPr>
                <w:rFonts w:ascii="TosSwgDk+SimSun" w:hAnsi="TosSwgDk+SimSun" w:eastAsia="TosSwgDk+SimSun"/>
                <w:color w:val="FFFFFF"/>
                <w:sz w:val="18"/>
              </w:rPr>
              <w:t>采购科</w:t>
            </w:r>
          </w:p>
        </w:tc>
        <w:tc>
          <w:tcPr>
            <w:tcW w:w="1160" w:type="dxa"/>
            <w:tcMar>
              <w:left w:w="0" w:type="dxa"/>
              <w:right w:w="0" w:type="dxa"/>
            </w:tcMar>
          </w:tcPr>
          <w:p w14:paraId="1B829E50">
            <w:pPr>
              <w:widowControl/>
              <w:autoSpaceDE w:val="0"/>
              <w:autoSpaceDN w:val="0"/>
              <w:spacing w:before="60" w:after="0" w:line="180" w:lineRule="exact"/>
              <w:ind w:left="0" w:right="0" w:firstLine="0"/>
              <w:jc w:val="center"/>
            </w:pPr>
            <w:r>
              <w:rPr>
                <w:rFonts w:ascii="TosSwgDk+SimSun" w:hAnsi="TosSwgDk+SimSun" w:eastAsia="TosSwgDk+SimSun"/>
                <w:color w:val="FFFFFF"/>
                <w:sz w:val="18"/>
              </w:rPr>
              <w:t>销售部</w:t>
            </w:r>
          </w:p>
        </w:tc>
        <w:tc>
          <w:tcPr>
            <w:tcW w:w="1380" w:type="dxa"/>
            <w:tcMar>
              <w:left w:w="0" w:type="dxa"/>
              <w:right w:w="0" w:type="dxa"/>
            </w:tcMar>
          </w:tcPr>
          <w:p w14:paraId="299DDE95">
            <w:pPr>
              <w:widowControl/>
              <w:autoSpaceDE w:val="0"/>
              <w:autoSpaceDN w:val="0"/>
              <w:spacing w:before="60" w:after="0" w:line="180" w:lineRule="exact"/>
              <w:ind w:left="320" w:right="0" w:firstLine="0"/>
              <w:jc w:val="left"/>
            </w:pPr>
            <w:r>
              <w:rPr>
                <w:rFonts w:ascii="TosSwgDk+SimSun" w:hAnsi="TosSwgDk+SimSun" w:eastAsia="TosSwgDk+SimSun"/>
                <w:color w:val="FFFFFF"/>
                <w:sz w:val="18"/>
              </w:rPr>
              <w:t>财务部</w:t>
            </w:r>
          </w:p>
        </w:tc>
      </w:tr>
    </w:tbl>
    <w:p w14:paraId="1858EC48">
      <w:pPr>
        <w:widowControl/>
        <w:autoSpaceDE w:val="0"/>
        <w:autoSpaceDN w:val="0"/>
        <w:spacing w:before="442" w:after="0" w:line="180" w:lineRule="exact"/>
        <w:ind w:left="0" w:right="5570" w:firstLine="0"/>
        <w:jc w:val="right"/>
      </w:pPr>
      <w:r>
        <w:rPr>
          <w:rFonts w:ascii="TosSwgDk+SimSun" w:hAnsi="TosSwgDk+SimSun" w:eastAsia="TosSwgDk+SimSun"/>
          <w:color w:val="FFFFFF"/>
          <w:sz w:val="18"/>
        </w:rPr>
        <w:t>生产</w:t>
      </w:r>
    </w:p>
    <w:p w14:paraId="1C956147">
      <w:pPr>
        <w:widowControl/>
        <w:autoSpaceDE w:val="0"/>
        <w:autoSpaceDN w:val="0"/>
        <w:spacing w:before="502" w:after="0" w:line="180" w:lineRule="exact"/>
        <w:ind w:left="0" w:right="5570" w:firstLine="0"/>
        <w:jc w:val="right"/>
      </w:pPr>
      <w:r>
        <w:rPr>
          <w:rFonts w:ascii="TosSwgDk+SimSun" w:hAnsi="TosSwgDk+SimSun" w:eastAsia="TosSwgDk+SimSun"/>
          <w:color w:val="FFFFFF"/>
          <w:sz w:val="18"/>
        </w:rPr>
        <w:t>品控</w:t>
      </w:r>
    </w:p>
    <w:p w14:paraId="16981ACD">
      <w:pPr>
        <w:widowControl/>
        <w:autoSpaceDE w:val="0"/>
        <w:autoSpaceDN w:val="0"/>
        <w:spacing w:before="502" w:after="0" w:line="180" w:lineRule="exact"/>
        <w:ind w:left="0" w:right="5570" w:firstLine="0"/>
        <w:jc w:val="right"/>
      </w:pPr>
      <w:r>
        <w:rPr>
          <w:rFonts w:ascii="TosSwgDk+SimSun" w:hAnsi="TosSwgDk+SimSun" w:eastAsia="TosSwgDk+SimSun"/>
          <w:color w:val="FFFFFF"/>
          <w:sz w:val="18"/>
        </w:rPr>
        <w:t>仓储</w:t>
      </w:r>
    </w:p>
    <w:p w14:paraId="70EF93B5">
      <w:pPr>
        <w:widowControl/>
        <w:autoSpaceDE w:val="0"/>
        <w:autoSpaceDN w:val="0"/>
        <w:spacing w:before="192" w:after="0" w:line="330" w:lineRule="exact"/>
        <w:ind w:left="480" w:right="0" w:firstLine="0"/>
        <w:jc w:val="left"/>
      </w:pPr>
      <w:r>
        <w:rPr>
          <w:rFonts w:ascii="qKju1gcl+STXihei" w:hAnsi="qKju1gcl+STXihei" w:eastAsia="qKju1gcl+STXihei"/>
          <w:color w:val="000000"/>
          <w:sz w:val="24"/>
        </w:rPr>
        <w:t>根据公司发展需要</w:t>
      </w:r>
      <w:r>
        <w:rPr>
          <w:rFonts w:ascii="qKju1gcl+STXihei" w:hAnsi="qKju1gcl+STXihei" w:eastAsia="qKju1gcl+STXihei"/>
          <w:color w:val="000000"/>
          <w:spacing w:val="-16"/>
          <w:sz w:val="24"/>
        </w:rPr>
        <w:t>，</w:t>
      </w:r>
      <w:r>
        <w:rPr>
          <w:rFonts w:ascii="qKju1gcl+STXihei" w:hAnsi="qKju1gcl+STXihei" w:eastAsia="qKju1gcl+STXihei"/>
          <w:color w:val="000000"/>
          <w:sz w:val="24"/>
        </w:rPr>
        <w:t>制定各个部门职责</w:t>
      </w:r>
      <w:r>
        <w:rPr>
          <w:rFonts w:ascii="qKju1gcl+STXihei" w:hAnsi="qKju1gcl+STXihei" w:eastAsia="qKju1gcl+STXihei"/>
          <w:color w:val="000000"/>
          <w:spacing w:val="-18"/>
          <w:sz w:val="24"/>
        </w:rPr>
        <w:t>，</w:t>
      </w:r>
      <w:r>
        <w:rPr>
          <w:rFonts w:ascii="qKju1gcl+STXihei" w:hAnsi="qKju1gcl+STXihei" w:eastAsia="qKju1gcl+STXihei"/>
          <w:color w:val="000000"/>
          <w:sz w:val="24"/>
        </w:rPr>
        <w:t>及其职务说明书与权限</w:t>
      </w:r>
      <w:r>
        <w:rPr>
          <w:rFonts w:ascii="qKju1gcl+STXihei" w:hAnsi="qKju1gcl+STXihei" w:eastAsia="qKju1gcl+STXihei"/>
          <w:color w:val="000000"/>
          <w:spacing w:val="-16"/>
          <w:sz w:val="24"/>
        </w:rPr>
        <w:t>。</w:t>
      </w:r>
      <w:r>
        <w:rPr>
          <w:rFonts w:ascii="qKju1gcl+STXihei" w:hAnsi="qKju1gcl+STXihei" w:eastAsia="qKju1gcl+STXihei"/>
          <w:color w:val="000000"/>
          <w:sz w:val="24"/>
        </w:rPr>
        <w:t>形成岗位职责说</w:t>
      </w:r>
    </w:p>
    <w:p w14:paraId="79A1371F">
      <w:pPr>
        <w:sectPr>
          <w:pgSz w:w="11906" w:h="17238"/>
          <w:pgMar w:top="760" w:right="1276" w:bottom="918" w:left="1416" w:header="720" w:footer="720" w:gutter="0"/>
          <w:cols w:equalWidth="0" w:num="1">
            <w:col w:w="9214"/>
          </w:cols>
          <w:docGrid w:linePitch="360" w:charSpace="0"/>
        </w:sectPr>
      </w:pPr>
    </w:p>
    <w:p w14:paraId="0FD8AFD2">
      <w:pPr>
        <w:widowControl/>
        <w:autoSpaceDE w:val="0"/>
        <w:autoSpaceDN w:val="0"/>
        <w:spacing w:before="564" w:after="0" w:line="220" w:lineRule="exact"/>
        <w:ind w:left="0" w:right="0"/>
      </w:pPr>
    </w:p>
    <w:p w14:paraId="4338A814">
      <w:pPr>
        <w:widowControl/>
        <w:autoSpaceDE w:val="0"/>
        <w:autoSpaceDN w:val="0"/>
        <w:spacing w:before="0" w:after="0" w:line="330" w:lineRule="exact"/>
        <w:ind w:left="0" w:right="0" w:firstLine="0"/>
        <w:jc w:val="left"/>
      </w:pPr>
      <w:r>
        <w:rPr>
          <w:rFonts w:ascii="qKju1gcl+STXihei" w:hAnsi="qKju1gcl+STXihei" w:eastAsia="qKju1gcl+STXihei"/>
          <w:color w:val="000000"/>
          <w:sz w:val="24"/>
        </w:rPr>
        <w:t>明书。</w:t>
      </w:r>
      <w:r>
        <w:rPr>
          <w:rFonts w:ascii="pimQDlfJ+STXihei" w:hAnsi="pimQDlfJ+STXihei" w:eastAsia="pimQDlfJ+STXihei"/>
          <w:color w:val="000000"/>
          <w:sz w:val="24"/>
        </w:rPr>
        <w:t xml:space="preserve"> </w:t>
      </w:r>
    </w:p>
    <w:p w14:paraId="6D6F76FC">
      <w:pPr>
        <w:widowControl/>
        <w:autoSpaceDE w:val="0"/>
        <w:autoSpaceDN w:val="0"/>
        <w:spacing w:before="0" w:after="0" w:line="480" w:lineRule="exact"/>
        <w:ind w:left="0" w:right="140" w:firstLine="480"/>
        <w:jc w:val="both"/>
      </w:pPr>
      <w:r>
        <w:rPr>
          <w:rFonts w:ascii="qKju1gcl+STXihei" w:hAnsi="qKju1gcl+STXihei" w:eastAsia="qKju1gcl+STXihei"/>
          <w:color w:val="000000"/>
          <w:sz w:val="24"/>
        </w:rPr>
        <w:t>为了更好的听取和采取员工</w:t>
      </w:r>
      <w:r>
        <w:rPr>
          <w:rFonts w:ascii="qKju1gcl+STXihei" w:hAnsi="qKju1gcl+STXihei" w:eastAsia="qKju1gcl+STXihei"/>
          <w:color w:val="000000"/>
          <w:spacing w:val="-16"/>
          <w:sz w:val="24"/>
        </w:rPr>
        <w:t>、</w:t>
      </w:r>
      <w:r>
        <w:rPr>
          <w:rFonts w:ascii="qKju1gcl+STXihei" w:hAnsi="qKju1gcl+STXihei" w:eastAsia="qKju1gcl+STXihei"/>
          <w:color w:val="000000"/>
          <w:sz w:val="24"/>
        </w:rPr>
        <w:t>客户的各种意见和建议</w:t>
      </w:r>
      <w:r>
        <w:rPr>
          <w:rFonts w:ascii="qKju1gcl+STXihei" w:hAnsi="qKju1gcl+STXihei" w:eastAsia="qKju1gcl+STXihei"/>
          <w:color w:val="000000"/>
          <w:spacing w:val="-18"/>
          <w:sz w:val="24"/>
        </w:rPr>
        <w:t>，</w:t>
      </w:r>
      <w:r>
        <w:rPr>
          <w:rFonts w:ascii="qKju1gcl+STXihei" w:hAnsi="qKju1gcl+STXihei" w:eastAsia="qKju1gcl+STXihei"/>
          <w:color w:val="000000"/>
          <w:sz w:val="24"/>
        </w:rPr>
        <w:t>有利于在不同的部门</w:t>
      </w:r>
      <w:r>
        <w:rPr>
          <w:rFonts w:ascii="qKju1gcl+STXihei" w:hAnsi="qKju1gcl+STXihei" w:eastAsia="qKju1gcl+STXihei"/>
          <w:color w:val="000000"/>
          <w:spacing w:val="-16"/>
          <w:sz w:val="24"/>
        </w:rPr>
        <w:t>、</w:t>
      </w:r>
      <w:r>
        <w:rPr>
          <w:rFonts w:ascii="qKju1gcl+STXihei" w:hAnsi="qKju1gcl+STXihei" w:eastAsia="qKju1gcl+STXihei"/>
          <w:color w:val="000000"/>
          <w:sz w:val="24"/>
        </w:rPr>
        <w:t>职位和地区之间实现有效的沟通和技能的共享</w:t>
      </w:r>
      <w:r>
        <w:rPr>
          <w:rFonts w:ascii="qKju1gcl+STXihei" w:hAnsi="qKju1gcl+STXihei" w:eastAsia="qKju1gcl+STXihei"/>
          <w:color w:val="000000"/>
          <w:spacing w:val="-24"/>
          <w:sz w:val="24"/>
        </w:rPr>
        <w:t>。</w:t>
      </w:r>
      <w:r>
        <w:rPr>
          <w:rFonts w:ascii="qKju1gcl+STXihei" w:hAnsi="qKju1gcl+STXihei" w:eastAsia="qKju1gcl+STXihei"/>
          <w:color w:val="000000"/>
          <w:sz w:val="24"/>
        </w:rPr>
        <w:t>公司针对性的设计了工作系统</w:t>
      </w:r>
      <w:r>
        <w:rPr>
          <w:rFonts w:ascii="qKju1gcl+STXihei" w:hAnsi="qKju1gcl+STXihei" w:eastAsia="qKju1gcl+STXihei"/>
          <w:color w:val="000000"/>
          <w:spacing w:val="-24"/>
          <w:sz w:val="24"/>
        </w:rPr>
        <w:t>，</w:t>
      </w:r>
      <w:r>
        <w:rPr>
          <w:rFonts w:ascii="qKju1gcl+STXihei" w:hAnsi="qKju1gcl+STXihei" w:eastAsia="qKju1gcl+STXihei"/>
          <w:color w:val="000000"/>
          <w:sz w:val="24"/>
        </w:rPr>
        <w:t>并对各类别的信息沟通反馈设计了针对性的部门，明确其职责</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04C828CF">
      <w:pPr>
        <w:widowControl/>
        <w:autoSpaceDE w:val="0"/>
        <w:autoSpaceDN w:val="0"/>
        <w:spacing w:before="150" w:after="0" w:line="330" w:lineRule="exact"/>
        <w:ind w:left="480" w:right="0" w:firstLine="0"/>
        <w:jc w:val="left"/>
      </w:pPr>
      <w:r>
        <w:rPr>
          <w:rFonts w:ascii="qKju1gcl+STXihei" w:hAnsi="qKju1gcl+STXihei" w:eastAsia="qKju1gcl+STXihei"/>
          <w:color w:val="000000"/>
          <w:sz w:val="24"/>
        </w:rPr>
        <w:t>公司各级部门按照明确的职务说明书和权限，共同确保公司产品和服务的质量</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2FEE847A">
      <w:pPr>
        <w:widowControl/>
        <w:tabs>
          <w:tab w:val="left" w:pos="480"/>
        </w:tabs>
        <w:autoSpaceDE w:val="0"/>
        <w:autoSpaceDN w:val="0"/>
        <w:spacing w:before="0" w:after="0" w:line="480" w:lineRule="exact"/>
        <w:ind w:left="0" w:right="0" w:firstLine="0"/>
        <w:jc w:val="left"/>
      </w:pPr>
      <w:r>
        <w:tab/>
      </w:r>
      <w:r>
        <w:rPr>
          <w:rFonts w:ascii="qKju1gcl+STXihei" w:hAnsi="qKju1gcl+STXihei" w:eastAsia="qKju1gcl+STXihei"/>
          <w:color w:val="000000"/>
          <w:sz w:val="24"/>
        </w:rPr>
        <w:t>（二）股东权益保</w:t>
      </w:r>
      <w:r>
        <w:rPr>
          <w:rFonts w:ascii="qKju1gcl+STXihei" w:hAnsi="qKju1gcl+STXihei" w:eastAsia="qKju1gcl+STXihei"/>
          <w:color w:val="000000"/>
          <w:spacing w:val="2"/>
          <w:sz w:val="24"/>
        </w:rPr>
        <w:t>护</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公司重视对股东利益的保护</w:t>
      </w:r>
      <w:r>
        <w:rPr>
          <w:rFonts w:ascii="qKju1gcl+STXihei" w:hAnsi="qKju1gcl+STXihei" w:eastAsia="qKju1gcl+STXihei"/>
          <w:color w:val="000000"/>
          <w:spacing w:val="-84"/>
          <w:sz w:val="24"/>
        </w:rPr>
        <w:t>，</w:t>
      </w:r>
      <w:r>
        <w:rPr>
          <w:rFonts w:ascii="qKju1gcl+STXihei" w:hAnsi="qKju1gcl+STXihei" w:eastAsia="qKju1gcl+STXihei"/>
          <w:color w:val="000000"/>
          <w:sz w:val="24"/>
        </w:rPr>
        <w:t>年终决算报表经审计后报董事会</w:t>
      </w:r>
      <w:r>
        <w:rPr>
          <w:rFonts w:ascii="qKju1gcl+STXihei" w:hAnsi="qKju1gcl+STXihei" w:eastAsia="qKju1gcl+STXihei"/>
          <w:color w:val="000000"/>
          <w:spacing w:val="-84"/>
          <w:sz w:val="24"/>
        </w:rPr>
        <w:t>，</w:t>
      </w:r>
      <w:r>
        <w:rPr>
          <w:rFonts w:ascii="qKju1gcl+STXihei" w:hAnsi="qKju1gcl+STXihei" w:eastAsia="qKju1gcl+STXihei"/>
          <w:color w:val="000000"/>
          <w:sz w:val="24"/>
        </w:rPr>
        <w:t>确定利润分配方案，经股东会批准向股东分红；审议重大事项时，召开股东大会，切实保证股东权益</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76CC8ECF">
      <w:pPr>
        <w:widowControl/>
        <w:tabs>
          <w:tab w:val="left" w:pos="480"/>
        </w:tabs>
        <w:autoSpaceDE w:val="0"/>
        <w:autoSpaceDN w:val="0"/>
        <w:spacing w:before="0" w:after="0" w:line="480" w:lineRule="exact"/>
        <w:ind w:left="0" w:right="0" w:firstLine="0"/>
        <w:jc w:val="left"/>
      </w:pPr>
      <w:r>
        <w:tab/>
      </w:r>
      <w:r>
        <w:rPr>
          <w:rFonts w:ascii="qKju1gcl+STXihei" w:hAnsi="qKju1gcl+STXihei" w:eastAsia="qKju1gcl+STXihei"/>
          <w:color w:val="000000"/>
          <w:sz w:val="24"/>
        </w:rPr>
        <w:t>（三）职工权益保</w:t>
      </w:r>
      <w:r>
        <w:rPr>
          <w:rFonts w:ascii="qKju1gcl+STXihei" w:hAnsi="qKju1gcl+STXihei" w:eastAsia="qKju1gcl+STXihei"/>
          <w:color w:val="000000"/>
          <w:spacing w:val="2"/>
          <w:sz w:val="24"/>
        </w:rPr>
        <w:t>护</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达博在谋求自身发展同时</w:t>
      </w:r>
      <w:r>
        <w:rPr>
          <w:rFonts w:ascii="qKju1gcl+STXihei" w:hAnsi="qKju1gcl+STXihei" w:eastAsia="qKju1gcl+STXihei"/>
          <w:color w:val="000000"/>
          <w:spacing w:val="-24"/>
          <w:sz w:val="24"/>
        </w:rPr>
        <w:t>，</w:t>
      </w:r>
      <w:r>
        <w:rPr>
          <w:rFonts w:ascii="qKju1gcl+STXihei" w:hAnsi="qKju1gcl+STXihei" w:eastAsia="qKju1gcl+STXihei"/>
          <w:color w:val="000000"/>
          <w:sz w:val="24"/>
        </w:rPr>
        <w:t>时刻不忘为公司做出贡献的员工</w:t>
      </w:r>
      <w:r>
        <w:rPr>
          <w:rFonts w:ascii="qKju1gcl+STXihei" w:hAnsi="qKju1gcl+STXihei" w:eastAsia="qKju1gcl+STXihei"/>
          <w:color w:val="000000"/>
          <w:spacing w:val="-24"/>
          <w:sz w:val="24"/>
        </w:rPr>
        <w:t>，</w:t>
      </w:r>
      <w:r>
        <w:rPr>
          <w:rFonts w:ascii="qKju1gcl+STXihei" w:hAnsi="qKju1gcl+STXihei" w:eastAsia="qKju1gcl+STXihei"/>
          <w:color w:val="000000"/>
          <w:sz w:val="24"/>
        </w:rPr>
        <w:t>公司领导心系员工需求</w:t>
      </w:r>
      <w:r>
        <w:rPr>
          <w:rFonts w:ascii="qKju1gcl+STXihei" w:hAnsi="qKju1gcl+STXihei" w:eastAsia="qKju1gcl+STXihei"/>
          <w:color w:val="000000"/>
          <w:spacing w:val="-96"/>
          <w:sz w:val="24"/>
        </w:rPr>
        <w:t>，</w:t>
      </w:r>
      <w:r>
        <w:rPr>
          <w:rFonts w:ascii="qKju1gcl+STXihei" w:hAnsi="qKju1gcl+STXihei" w:eastAsia="qKju1gcl+STXihei"/>
          <w:color w:val="000000"/>
          <w:sz w:val="24"/>
        </w:rPr>
        <w:t>切实把企业对员工的关心</w:t>
      </w:r>
      <w:r>
        <w:rPr>
          <w:rFonts w:ascii="qKju1gcl+STXihei" w:hAnsi="qKju1gcl+STXihei" w:eastAsia="qKju1gcl+STXihei"/>
          <w:color w:val="000000"/>
          <w:spacing w:val="-96"/>
          <w:sz w:val="24"/>
        </w:rPr>
        <w:t>、</w:t>
      </w:r>
      <w:r>
        <w:rPr>
          <w:rFonts w:ascii="qKju1gcl+STXihei" w:hAnsi="qKju1gcl+STXihei" w:eastAsia="qKju1gcl+STXihei"/>
          <w:color w:val="000000"/>
          <w:sz w:val="24"/>
        </w:rPr>
        <w:t>关怀传递给每一个员工</w:t>
      </w:r>
      <w:r>
        <w:rPr>
          <w:rFonts w:ascii="qKju1gcl+STXihei" w:hAnsi="qKju1gcl+STXihei" w:eastAsia="qKju1gcl+STXihei"/>
          <w:color w:val="000000"/>
          <w:spacing w:val="-96"/>
          <w:sz w:val="24"/>
        </w:rPr>
        <w:t>，</w:t>
      </w:r>
      <w:r>
        <w:rPr>
          <w:rFonts w:ascii="qKju1gcl+STXihei" w:hAnsi="qKju1gcl+STXihei" w:eastAsia="qKju1gcl+STXihei"/>
          <w:color w:val="000000"/>
          <w:sz w:val="24"/>
        </w:rPr>
        <w:t>让全体员工共享企业发展成果</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6A20FEA5">
      <w:pPr>
        <w:widowControl/>
        <w:tabs>
          <w:tab w:val="left" w:pos="480"/>
        </w:tabs>
        <w:autoSpaceDE w:val="0"/>
        <w:autoSpaceDN w:val="0"/>
        <w:spacing w:before="0" w:after="0" w:line="480" w:lineRule="exact"/>
        <w:ind w:left="0" w:right="0" w:firstLine="0"/>
        <w:jc w:val="left"/>
      </w:pPr>
      <w:r>
        <w:tab/>
      </w:r>
      <w:r>
        <w:rPr>
          <w:rFonts w:ascii="pimQDlfJ+STXihei" w:hAnsi="pimQDlfJ+STXihei" w:eastAsia="pimQDlfJ+STXihei"/>
          <w:color w:val="000000"/>
          <w:spacing w:val="-1"/>
          <w:sz w:val="24"/>
        </w:rPr>
        <w:t>1</w:t>
      </w:r>
      <w:r>
        <w:rPr>
          <w:rFonts w:ascii="qKju1gcl+STXihei" w:hAnsi="qKju1gcl+STXihei" w:eastAsia="qKju1gcl+STXihei"/>
          <w:color w:val="000000"/>
          <w:sz w:val="24"/>
        </w:rPr>
        <w:t>、营造以人为本，营造健康、安全、舒适的良好工作环</w:t>
      </w:r>
      <w:r>
        <w:rPr>
          <w:rFonts w:ascii="qKju1gcl+STXihei" w:hAnsi="qKju1gcl+STXihei" w:eastAsia="qKju1gcl+STXihei"/>
          <w:color w:val="000000"/>
          <w:spacing w:val="2"/>
          <w:sz w:val="24"/>
        </w:rPr>
        <w:t>境</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pacing w:val="2"/>
          <w:sz w:val="24"/>
        </w:rPr>
        <w:t>（</w:t>
      </w:r>
      <w:r>
        <w:rPr>
          <w:rFonts w:ascii="pimQDlfJ+STXihei" w:hAnsi="pimQDlfJ+STXihei" w:eastAsia="pimQDlfJ+STXihei"/>
          <w:color w:val="000000"/>
          <w:spacing w:val="3"/>
          <w:sz w:val="24"/>
        </w:rPr>
        <w:t>1</w:t>
      </w:r>
      <w:r>
        <w:rPr>
          <w:rFonts w:ascii="qKju1gcl+STXihei" w:hAnsi="qKju1gcl+STXihei" w:eastAsia="qKju1gcl+STXihei"/>
          <w:color w:val="000000"/>
          <w:spacing w:val="2"/>
          <w:sz w:val="24"/>
        </w:rPr>
        <w:t>）公司</w:t>
      </w:r>
      <w:r>
        <w:rPr>
          <w:rFonts w:ascii="qKju1gcl+STXihei" w:hAnsi="qKju1gcl+STXihei" w:eastAsia="qKju1gcl+STXihei"/>
          <w:color w:val="000000"/>
          <w:sz w:val="24"/>
        </w:rPr>
        <w:t>为</w:t>
      </w:r>
      <w:r>
        <w:rPr>
          <w:rFonts w:ascii="qKju1gcl+STXihei" w:hAnsi="qKju1gcl+STXihei" w:eastAsia="qKju1gcl+STXihei"/>
          <w:color w:val="000000"/>
          <w:spacing w:val="2"/>
          <w:sz w:val="24"/>
        </w:rPr>
        <w:t>保障员</w:t>
      </w:r>
      <w:r>
        <w:rPr>
          <w:rFonts w:ascii="qKju1gcl+STXihei" w:hAnsi="qKju1gcl+STXihei" w:eastAsia="qKju1gcl+STXihei"/>
          <w:color w:val="000000"/>
          <w:sz w:val="24"/>
        </w:rPr>
        <w:t>工</w:t>
      </w:r>
      <w:r>
        <w:rPr>
          <w:rFonts w:ascii="qKju1gcl+STXihei" w:hAnsi="qKju1gcl+STXihei" w:eastAsia="qKju1gcl+STXihei"/>
          <w:color w:val="000000"/>
          <w:spacing w:val="2"/>
          <w:sz w:val="24"/>
        </w:rPr>
        <w:t>生命安全</w:t>
      </w:r>
      <w:r>
        <w:rPr>
          <w:rFonts w:ascii="qKju1gcl+STXihei" w:hAnsi="qKju1gcl+STXihei" w:eastAsia="qKju1gcl+STXihei"/>
          <w:color w:val="000000"/>
          <w:sz w:val="24"/>
        </w:rPr>
        <w:t>和</w:t>
      </w:r>
      <w:r>
        <w:rPr>
          <w:rFonts w:ascii="qKju1gcl+STXihei" w:hAnsi="qKju1gcl+STXihei" w:eastAsia="qKju1gcl+STXihei"/>
          <w:color w:val="000000"/>
          <w:spacing w:val="2"/>
          <w:sz w:val="24"/>
        </w:rPr>
        <w:t>职</w:t>
      </w:r>
      <w:r>
        <w:rPr>
          <w:rFonts w:ascii="qKju1gcl+STXihei" w:hAnsi="qKju1gcl+STXihei" w:eastAsia="qKju1gcl+STXihei"/>
          <w:color w:val="000000"/>
          <w:spacing w:val="4"/>
          <w:sz w:val="24"/>
        </w:rPr>
        <w:t>业</w:t>
      </w:r>
      <w:r>
        <w:rPr>
          <w:rFonts w:ascii="qKju1gcl+STXihei" w:hAnsi="qKju1gcl+STXihei" w:eastAsia="qKju1gcl+STXihei"/>
          <w:color w:val="000000"/>
          <w:sz w:val="24"/>
        </w:rPr>
        <w:t>健</w:t>
      </w:r>
      <w:r>
        <w:rPr>
          <w:rFonts w:ascii="qKju1gcl+STXihei" w:hAnsi="qKju1gcl+STXihei" w:eastAsia="qKju1gcl+STXihei"/>
          <w:color w:val="000000"/>
          <w:spacing w:val="2"/>
          <w:sz w:val="24"/>
        </w:rPr>
        <w:t>康</w:t>
      </w:r>
      <w:r>
        <w:rPr>
          <w:rFonts w:ascii="qKju1gcl+STXihei" w:hAnsi="qKju1gcl+STXihei" w:eastAsia="qKju1gcl+STXihei"/>
          <w:color w:val="000000"/>
          <w:sz w:val="24"/>
        </w:rPr>
        <w:t>，</w:t>
      </w:r>
      <w:r>
        <w:rPr>
          <w:rFonts w:ascii="qKju1gcl+STXihei" w:hAnsi="qKju1gcl+STXihei" w:eastAsia="qKju1gcl+STXihei"/>
          <w:color w:val="000000"/>
          <w:spacing w:val="2"/>
          <w:sz w:val="24"/>
        </w:rPr>
        <w:t>成立了安</w:t>
      </w:r>
      <w:r>
        <w:rPr>
          <w:rFonts w:ascii="qKju1gcl+STXihei" w:hAnsi="qKju1gcl+STXihei" w:eastAsia="qKju1gcl+STXihei"/>
          <w:color w:val="000000"/>
          <w:sz w:val="24"/>
        </w:rPr>
        <w:t>全</w:t>
      </w:r>
      <w:r>
        <w:rPr>
          <w:rFonts w:ascii="qKju1gcl+STXihei" w:hAnsi="qKju1gcl+STXihei" w:eastAsia="qKju1gcl+STXihei"/>
          <w:color w:val="000000"/>
          <w:spacing w:val="2"/>
          <w:sz w:val="24"/>
        </w:rPr>
        <w:t>生产</w:t>
      </w:r>
      <w:r>
        <w:rPr>
          <w:rFonts w:ascii="qKju1gcl+STXihei" w:hAnsi="qKju1gcl+STXihei" w:eastAsia="qKju1gcl+STXihei"/>
          <w:color w:val="000000"/>
          <w:sz w:val="24"/>
        </w:rPr>
        <w:t>委</w:t>
      </w:r>
      <w:r>
        <w:rPr>
          <w:rFonts w:ascii="qKju1gcl+STXihei" w:hAnsi="qKju1gcl+STXihei" w:eastAsia="qKju1gcl+STXihei"/>
          <w:color w:val="000000"/>
          <w:spacing w:val="2"/>
          <w:sz w:val="24"/>
        </w:rPr>
        <w:t>员</w:t>
      </w:r>
      <w:r>
        <w:rPr>
          <w:rFonts w:ascii="qKju1gcl+STXihei" w:hAnsi="qKju1gcl+STXihei" w:eastAsia="qKju1gcl+STXihei"/>
          <w:color w:val="000000"/>
          <w:sz w:val="24"/>
        </w:rPr>
        <w:t>会</w:t>
      </w:r>
      <w:r>
        <w:rPr>
          <w:rFonts w:ascii="qKju1gcl+STXihei" w:hAnsi="qKju1gcl+STXihei" w:eastAsia="qKju1gcl+STXihei"/>
          <w:color w:val="000000"/>
          <w:spacing w:val="2"/>
          <w:sz w:val="24"/>
        </w:rPr>
        <w:t>。安全</w:t>
      </w:r>
      <w:r>
        <w:rPr>
          <w:rFonts w:ascii="qKju1gcl+STXihei" w:hAnsi="qKju1gcl+STXihei" w:eastAsia="qKju1gcl+STXihei"/>
          <w:color w:val="000000"/>
          <w:spacing w:val="4"/>
          <w:sz w:val="24"/>
        </w:rPr>
        <w:t>生</w:t>
      </w:r>
      <w:r>
        <w:rPr>
          <w:rFonts w:ascii="qKju1gcl+STXihei" w:hAnsi="qKju1gcl+STXihei" w:eastAsia="qKju1gcl+STXihei"/>
          <w:color w:val="000000"/>
          <w:spacing w:val="2"/>
          <w:sz w:val="24"/>
        </w:rPr>
        <w:t>产</w:t>
      </w:r>
      <w:r>
        <w:rPr>
          <w:rFonts w:ascii="qKju1gcl+STXihei" w:hAnsi="qKju1gcl+STXihei" w:eastAsia="qKju1gcl+STXihei"/>
          <w:color w:val="000000"/>
          <w:sz w:val="24"/>
        </w:rPr>
        <w:t>委员会通过安全知识培训</w:t>
      </w:r>
      <w:r>
        <w:rPr>
          <w:rFonts w:ascii="qKju1gcl+STXihei" w:hAnsi="qKju1gcl+STXihei" w:eastAsia="qKju1gcl+STXihei"/>
          <w:color w:val="000000"/>
          <w:spacing w:val="-12"/>
          <w:sz w:val="24"/>
        </w:rPr>
        <w:t>、</w:t>
      </w:r>
      <w:r>
        <w:rPr>
          <w:rFonts w:ascii="qKju1gcl+STXihei" w:hAnsi="qKju1gcl+STXihei" w:eastAsia="qKju1gcl+STXihei"/>
          <w:color w:val="000000"/>
          <w:sz w:val="24"/>
        </w:rPr>
        <w:t>开展安全比赛</w:t>
      </w:r>
      <w:r>
        <w:rPr>
          <w:rFonts w:ascii="qKju1gcl+STXihei" w:hAnsi="qKju1gcl+STXihei" w:eastAsia="qKju1gcl+STXihei"/>
          <w:color w:val="000000"/>
          <w:spacing w:val="-12"/>
          <w:sz w:val="24"/>
        </w:rPr>
        <w:t>，</w:t>
      </w:r>
      <w:r>
        <w:rPr>
          <w:rFonts w:ascii="qKju1gcl+STXihei" w:hAnsi="qKju1gcl+STXihei" w:eastAsia="qKju1gcl+STXihei"/>
          <w:color w:val="000000"/>
          <w:sz w:val="24"/>
        </w:rPr>
        <w:t>强化全员安全意识</w:t>
      </w:r>
      <w:r>
        <w:rPr>
          <w:rFonts w:ascii="qKju1gcl+STXihei" w:hAnsi="qKju1gcl+STXihei" w:eastAsia="qKju1gcl+STXihei"/>
          <w:color w:val="000000"/>
          <w:spacing w:val="-12"/>
          <w:sz w:val="24"/>
        </w:rPr>
        <w:t>，</w:t>
      </w:r>
      <w:r>
        <w:rPr>
          <w:rFonts w:ascii="qKju1gcl+STXihei" w:hAnsi="qKju1gcl+STXihei" w:eastAsia="qKju1gcl+STXihei"/>
          <w:color w:val="000000"/>
          <w:sz w:val="24"/>
        </w:rPr>
        <w:t>降低事故发生率</w:t>
      </w:r>
      <w:r>
        <w:rPr>
          <w:rFonts w:ascii="qKju1gcl+STXihei" w:hAnsi="qKju1gcl+STXihei" w:eastAsia="qKju1gcl+STXihei"/>
          <w:color w:val="000000"/>
          <w:spacing w:val="-12"/>
          <w:sz w:val="24"/>
        </w:rPr>
        <w:t>。</w:t>
      </w:r>
      <w:r>
        <w:rPr>
          <w:rFonts w:ascii="qKju1gcl+STXihei" w:hAnsi="qKju1gcl+STXihei" w:eastAsia="qKju1gcl+STXihei"/>
          <w:color w:val="000000"/>
          <w:sz w:val="24"/>
        </w:rPr>
        <w:t>公司认真贯彻执</w:t>
      </w:r>
      <w:r>
        <w:rPr>
          <w:rFonts w:ascii="qKju1gcl+STXihei" w:hAnsi="qKju1gcl+STXihei" w:eastAsia="qKju1gcl+STXihei"/>
          <w:color w:val="000000"/>
          <w:spacing w:val="-16"/>
          <w:sz w:val="24"/>
        </w:rPr>
        <w:t>行</w:t>
      </w:r>
      <w:r>
        <w:rPr>
          <w:rFonts w:ascii="qKju1gcl+STXihei" w:hAnsi="qKju1gcl+STXihei" w:eastAsia="qKju1gcl+STXihei"/>
          <w:color w:val="000000"/>
          <w:sz w:val="24"/>
        </w:rPr>
        <w:t>《中华人民共和国劳动法</w:t>
      </w:r>
      <w:r>
        <w:rPr>
          <w:rFonts w:ascii="qKju1gcl+STXihei" w:hAnsi="qKju1gcl+STXihei" w:eastAsia="qKju1gcl+STXihei"/>
          <w:color w:val="000000"/>
          <w:spacing w:val="-120"/>
          <w:sz w:val="24"/>
        </w:rPr>
        <w:t>》</w:t>
      </w:r>
      <w:r>
        <w:rPr>
          <w:rFonts w:ascii="qKju1gcl+STXihei" w:hAnsi="qKju1gcl+STXihei" w:eastAsia="qKju1gcl+STXihei"/>
          <w:color w:val="000000"/>
          <w:spacing w:val="-136"/>
          <w:sz w:val="24"/>
        </w:rPr>
        <w:t>、</w:t>
      </w:r>
      <w:r>
        <w:rPr>
          <w:rFonts w:ascii="qKju1gcl+STXihei" w:hAnsi="qKju1gcl+STXihei" w:eastAsia="qKju1gcl+STXihei"/>
          <w:color w:val="000000"/>
          <w:sz w:val="24"/>
        </w:rPr>
        <w:t>《中华人民共和国安全生产法</w:t>
      </w:r>
      <w:r>
        <w:rPr>
          <w:rFonts w:ascii="qKju1gcl+STXihei" w:hAnsi="qKju1gcl+STXihei" w:eastAsia="qKju1gcl+STXihei"/>
          <w:color w:val="000000"/>
          <w:spacing w:val="-120"/>
          <w:sz w:val="24"/>
        </w:rPr>
        <w:t>》</w:t>
      </w:r>
      <w:r>
        <w:rPr>
          <w:rFonts w:ascii="qKju1gcl+STXihei" w:hAnsi="qKju1gcl+STXihei" w:eastAsia="qKju1gcl+STXihei"/>
          <w:color w:val="000000"/>
          <w:spacing w:val="-136"/>
          <w:sz w:val="24"/>
        </w:rPr>
        <w:t>、</w:t>
      </w:r>
      <w:r>
        <w:rPr>
          <w:rFonts w:ascii="qKju1gcl+STXihei" w:hAnsi="qKju1gcl+STXihei" w:eastAsia="qKju1gcl+STXihei"/>
          <w:color w:val="000000"/>
          <w:sz w:val="24"/>
        </w:rPr>
        <w:t>《中华人民共和国职业病防治法</w:t>
      </w:r>
      <w:r>
        <w:rPr>
          <w:rFonts w:ascii="qKju1gcl+STXihei" w:hAnsi="qKju1gcl+STXihei" w:eastAsia="qKju1gcl+STXihei"/>
          <w:color w:val="000000"/>
          <w:spacing w:val="-120"/>
          <w:sz w:val="24"/>
        </w:rPr>
        <w:t>》</w:t>
      </w:r>
      <w:r>
        <w:rPr>
          <w:rFonts w:ascii="qKju1gcl+STXihei" w:hAnsi="qKju1gcl+STXihei" w:eastAsia="qKju1gcl+STXihei"/>
          <w:color w:val="000000"/>
          <w:sz w:val="24"/>
        </w:rPr>
        <w:t>，对特殊工种采取特殊防护，配置必须的劳保用</w:t>
      </w:r>
      <w:r>
        <w:rPr>
          <w:rFonts w:ascii="qKju1gcl+STXihei" w:hAnsi="qKju1gcl+STXihei" w:eastAsia="qKju1gcl+STXihei"/>
          <w:color w:val="000000"/>
          <w:spacing w:val="2"/>
          <w:sz w:val="24"/>
        </w:rPr>
        <w:t>品</w:t>
      </w:r>
      <w:r>
        <w:rPr>
          <w:rFonts w:ascii="qKju1gcl+STXihei" w:hAnsi="qKju1gcl+STXihei" w:eastAsia="qKju1gcl+STXihei"/>
          <w:color w:val="000000"/>
          <w:sz w:val="24"/>
        </w:rPr>
        <w:t>。</w:t>
      </w:r>
      <w:r>
        <w:rPr>
          <w:rFonts w:ascii="pimQDlfJ+STXihei" w:hAnsi="pimQDlfJ+STXihei" w:eastAsia="pimQDlfJ+STXihei"/>
          <w:color w:val="000000"/>
          <w:sz w:val="24"/>
        </w:rPr>
        <w:t xml:space="preserve"> </w:t>
      </w:r>
    </w:p>
    <w:p w14:paraId="6FD86CFD">
      <w:pPr>
        <w:widowControl/>
        <w:autoSpaceDE w:val="0"/>
        <w:autoSpaceDN w:val="0"/>
        <w:spacing w:before="0" w:after="0" w:line="480" w:lineRule="exact"/>
        <w:ind w:left="0" w:right="138" w:firstLine="480"/>
        <w:jc w:val="both"/>
      </w:pPr>
      <w:r>
        <w:rPr>
          <w:rFonts w:ascii="qKju1gcl+STXihei" w:hAnsi="qKju1gcl+STXihei" w:eastAsia="qKju1gcl+STXihei"/>
          <w:color w:val="000000"/>
          <w:sz w:val="24"/>
        </w:rPr>
        <w:t>（</w:t>
      </w:r>
      <w:r>
        <w:rPr>
          <w:rFonts w:ascii="pimQDlfJ+STXihei" w:hAnsi="pimQDlfJ+STXihei" w:eastAsia="pimQDlfJ+STXihei"/>
          <w:color w:val="000000"/>
          <w:spacing w:val="-1"/>
          <w:sz w:val="24"/>
        </w:rPr>
        <w:t>2</w:t>
      </w:r>
      <w:r>
        <w:rPr>
          <w:rFonts w:ascii="qKju1gcl+STXihei" w:hAnsi="qKju1gcl+STXihei" w:eastAsia="qKju1gcl+STXihei"/>
          <w:color w:val="000000"/>
          <w:spacing w:val="-24"/>
          <w:sz w:val="24"/>
        </w:rPr>
        <w:t>）</w:t>
      </w:r>
      <w:r>
        <w:rPr>
          <w:rFonts w:ascii="qKju1gcl+STXihei" w:hAnsi="qKju1gcl+STXihei" w:eastAsia="qKju1gcl+STXihei"/>
          <w:color w:val="000000"/>
          <w:sz w:val="24"/>
        </w:rPr>
        <w:t>为了规范安全操作</w:t>
      </w:r>
      <w:r>
        <w:rPr>
          <w:rFonts w:ascii="qKju1gcl+STXihei" w:hAnsi="qKju1gcl+STXihei" w:eastAsia="qKju1gcl+STXihei"/>
          <w:color w:val="000000"/>
          <w:spacing w:val="-22"/>
          <w:sz w:val="24"/>
        </w:rPr>
        <w:t>，</w:t>
      </w:r>
      <w:r>
        <w:rPr>
          <w:rFonts w:ascii="qKju1gcl+STXihei" w:hAnsi="qKju1gcl+STXihei" w:eastAsia="qKju1gcl+STXihei"/>
          <w:color w:val="000000"/>
          <w:sz w:val="24"/>
        </w:rPr>
        <w:t>公司会定期对车间及办公区域进</w:t>
      </w:r>
      <w:r>
        <w:rPr>
          <w:rFonts w:ascii="qKju1gcl+STXihei" w:hAnsi="qKju1gcl+STXihei" w:eastAsia="qKju1gcl+STXihei"/>
          <w:color w:val="000000"/>
          <w:spacing w:val="62"/>
          <w:sz w:val="24"/>
        </w:rPr>
        <w:t>行</w:t>
      </w:r>
      <w:r>
        <w:rPr>
          <w:rFonts w:ascii="pimQDlfJ+STXihei" w:hAnsi="pimQDlfJ+STXihei" w:eastAsia="pimQDlfJ+STXihei"/>
          <w:color w:val="000000"/>
          <w:spacing w:val="-1"/>
          <w:sz w:val="24"/>
        </w:rPr>
        <w:t>5</w:t>
      </w:r>
      <w:r>
        <w:rPr>
          <w:rFonts w:ascii="pimQDlfJ+STXihei" w:hAnsi="pimQDlfJ+STXihei" w:eastAsia="pimQDlfJ+STXihei"/>
          <w:color w:val="000000"/>
          <w:spacing w:val="61"/>
          <w:sz w:val="24"/>
        </w:rPr>
        <w:t>S</w:t>
      </w:r>
      <w:r>
        <w:rPr>
          <w:rFonts w:ascii="qKju1gcl+STXihei" w:hAnsi="qKju1gcl+STXihei" w:eastAsia="qKju1gcl+STXihei"/>
          <w:color w:val="000000"/>
          <w:sz w:val="24"/>
        </w:rPr>
        <w:t>安全检查</w:t>
      </w:r>
      <w:r>
        <w:rPr>
          <w:rFonts w:ascii="qKju1gcl+STXihei" w:hAnsi="qKju1gcl+STXihei" w:eastAsia="qKju1gcl+STXihei"/>
          <w:color w:val="000000"/>
          <w:spacing w:val="-24"/>
          <w:sz w:val="24"/>
        </w:rPr>
        <w:t>，</w:t>
      </w:r>
      <w:r>
        <w:rPr>
          <w:rFonts w:ascii="qKju1gcl+STXihei" w:hAnsi="qKju1gcl+STXihei" w:eastAsia="qKju1gcl+STXihei"/>
          <w:color w:val="000000"/>
          <w:sz w:val="24"/>
        </w:rPr>
        <w:t>并及时记录安全隐患</w:t>
      </w:r>
      <w:r>
        <w:rPr>
          <w:rFonts w:ascii="qKju1gcl+STXihei" w:hAnsi="qKju1gcl+STXihei" w:eastAsia="qKju1gcl+STXihei"/>
          <w:color w:val="000000"/>
          <w:spacing w:val="-24"/>
          <w:sz w:val="24"/>
        </w:rPr>
        <w:t>，</w:t>
      </w:r>
      <w:r>
        <w:rPr>
          <w:rFonts w:ascii="qKju1gcl+STXihei" w:hAnsi="qKju1gcl+STXihei" w:eastAsia="qKju1gcl+STXihei"/>
          <w:color w:val="000000"/>
          <w:sz w:val="24"/>
        </w:rPr>
        <w:t>改善车间及办公环境</w:t>
      </w:r>
      <w:r>
        <w:rPr>
          <w:rFonts w:ascii="qKju1gcl+STXihei" w:hAnsi="qKju1gcl+STXihei" w:eastAsia="qKju1gcl+STXihei"/>
          <w:color w:val="000000"/>
          <w:spacing w:val="-22"/>
          <w:sz w:val="24"/>
        </w:rPr>
        <w:t>。</w:t>
      </w:r>
      <w:r>
        <w:rPr>
          <w:rFonts w:ascii="qKju1gcl+STXihei" w:hAnsi="qKju1gcl+STXihei" w:eastAsia="qKju1gcl+STXihei"/>
          <w:color w:val="000000"/>
          <w:sz w:val="24"/>
        </w:rPr>
        <w:t>公司会鼓励员工通过内部会议或文件反映不安全因素和不规范操作</w:t>
      </w:r>
      <w:r>
        <w:rPr>
          <w:rFonts w:ascii="qKju1gcl+STXihei" w:hAnsi="qKju1gcl+STXihei" w:eastAsia="qKju1gcl+STXihei"/>
          <w:color w:val="000000"/>
          <w:spacing w:val="-24"/>
          <w:sz w:val="24"/>
        </w:rPr>
        <w:t>，</w:t>
      </w:r>
      <w:r>
        <w:rPr>
          <w:rFonts w:ascii="qKju1gcl+STXihei" w:hAnsi="qKju1gcl+STXihei" w:eastAsia="qKju1gcl+STXihei"/>
          <w:color w:val="000000"/>
          <w:sz w:val="24"/>
        </w:rPr>
        <w:t>提交改进意见</w:t>
      </w:r>
      <w:r>
        <w:rPr>
          <w:rFonts w:ascii="qKju1gcl+STXihei" w:hAnsi="qKju1gcl+STXihei" w:eastAsia="qKju1gcl+STXihei"/>
          <w:color w:val="000000"/>
          <w:spacing w:val="-22"/>
          <w:sz w:val="24"/>
        </w:rPr>
        <w:t>。</w:t>
      </w:r>
      <w:r>
        <w:rPr>
          <w:rFonts w:ascii="qKju1gcl+STXihei" w:hAnsi="qKju1gcl+STXihei" w:eastAsia="qKju1gcl+STXihei"/>
          <w:color w:val="000000"/>
          <w:sz w:val="24"/>
        </w:rPr>
        <w:t>公司还通过每年举行多种活动让员工参与安全环境改善工作。</w:t>
      </w:r>
      <w:r>
        <w:rPr>
          <w:rFonts w:ascii="pimQDlfJ+STXihei" w:hAnsi="pimQDlfJ+STXihei" w:eastAsia="pimQDlfJ+STXihei"/>
          <w:color w:val="000000"/>
          <w:sz w:val="24"/>
        </w:rPr>
        <w:t xml:space="preserve"> </w:t>
      </w:r>
    </w:p>
    <w:p w14:paraId="15A53860">
      <w:pPr>
        <w:widowControl/>
        <w:autoSpaceDE w:val="0"/>
        <w:autoSpaceDN w:val="0"/>
        <w:spacing w:before="0" w:after="0" w:line="480" w:lineRule="exact"/>
        <w:ind w:left="0" w:right="138" w:firstLine="480"/>
        <w:jc w:val="both"/>
      </w:pPr>
      <w:r>
        <w:rPr>
          <w:rFonts w:ascii="qKju1gcl+STXihei" w:hAnsi="qKju1gcl+STXihei" w:eastAsia="qKju1gcl+STXihei"/>
          <w:color w:val="000000"/>
          <w:spacing w:val="2"/>
          <w:sz w:val="24"/>
        </w:rPr>
        <w:t>（</w:t>
      </w:r>
      <w:r>
        <w:rPr>
          <w:rFonts w:ascii="pimQDlfJ+STXihei" w:hAnsi="pimQDlfJ+STXihei" w:eastAsia="pimQDlfJ+STXihei"/>
          <w:color w:val="000000"/>
          <w:spacing w:val="3"/>
          <w:sz w:val="24"/>
        </w:rPr>
        <w:t>3</w:t>
      </w:r>
      <w:r>
        <w:rPr>
          <w:rFonts w:ascii="qKju1gcl+STXihei" w:hAnsi="qKju1gcl+STXihei" w:eastAsia="qKju1gcl+STXihei"/>
          <w:color w:val="000000"/>
          <w:spacing w:val="2"/>
          <w:sz w:val="24"/>
        </w:rPr>
        <w:t>）公司</w:t>
      </w:r>
      <w:r>
        <w:rPr>
          <w:rFonts w:ascii="qKju1gcl+STXihei" w:hAnsi="qKju1gcl+STXihei" w:eastAsia="qKju1gcl+STXihei"/>
          <w:color w:val="000000"/>
          <w:sz w:val="24"/>
        </w:rPr>
        <w:t>车</w:t>
      </w:r>
      <w:r>
        <w:rPr>
          <w:rFonts w:ascii="qKju1gcl+STXihei" w:hAnsi="qKju1gcl+STXihei" w:eastAsia="qKju1gcl+STXihei"/>
          <w:color w:val="000000"/>
          <w:spacing w:val="2"/>
          <w:sz w:val="24"/>
        </w:rPr>
        <w:t>间的工</w:t>
      </w:r>
      <w:r>
        <w:rPr>
          <w:rFonts w:ascii="qKju1gcl+STXihei" w:hAnsi="qKju1gcl+STXihei" w:eastAsia="qKju1gcl+STXihei"/>
          <w:color w:val="000000"/>
          <w:sz w:val="24"/>
        </w:rPr>
        <w:t>作</w:t>
      </w:r>
      <w:r>
        <w:rPr>
          <w:rFonts w:ascii="qKju1gcl+STXihei" w:hAnsi="qKju1gcl+STXihei" w:eastAsia="qKju1gcl+STXihei"/>
          <w:color w:val="000000"/>
          <w:spacing w:val="2"/>
          <w:sz w:val="24"/>
        </w:rPr>
        <w:t>环境中对</w:t>
      </w:r>
      <w:r>
        <w:rPr>
          <w:rFonts w:ascii="qKju1gcl+STXihei" w:hAnsi="qKju1gcl+STXihei" w:eastAsia="qKju1gcl+STXihei"/>
          <w:color w:val="000000"/>
          <w:sz w:val="24"/>
        </w:rPr>
        <w:t>员</w:t>
      </w:r>
      <w:r>
        <w:rPr>
          <w:rFonts w:ascii="qKju1gcl+STXihei" w:hAnsi="qKju1gcl+STXihei" w:eastAsia="qKju1gcl+STXihei"/>
          <w:color w:val="000000"/>
          <w:spacing w:val="2"/>
          <w:sz w:val="24"/>
        </w:rPr>
        <w:t>工</w:t>
      </w:r>
      <w:r>
        <w:rPr>
          <w:rFonts w:ascii="qKju1gcl+STXihei" w:hAnsi="qKju1gcl+STXihei" w:eastAsia="qKju1gcl+STXihei"/>
          <w:color w:val="000000"/>
          <w:spacing w:val="4"/>
          <w:sz w:val="24"/>
        </w:rPr>
        <w:t>身</w:t>
      </w:r>
      <w:r>
        <w:rPr>
          <w:rFonts w:ascii="qKju1gcl+STXihei" w:hAnsi="qKju1gcl+STXihei" w:eastAsia="qKju1gcl+STXihei"/>
          <w:color w:val="000000"/>
          <w:sz w:val="24"/>
        </w:rPr>
        <w:t>体</w:t>
      </w:r>
      <w:r>
        <w:rPr>
          <w:rFonts w:ascii="qKju1gcl+STXihei" w:hAnsi="qKju1gcl+STXihei" w:eastAsia="qKju1gcl+STXihei"/>
          <w:color w:val="000000"/>
          <w:spacing w:val="2"/>
          <w:sz w:val="24"/>
        </w:rPr>
        <w:t>最</w:t>
      </w:r>
      <w:r>
        <w:rPr>
          <w:rFonts w:ascii="qKju1gcl+STXihei" w:hAnsi="qKju1gcl+STXihei" w:eastAsia="qKju1gcl+STXihei"/>
          <w:color w:val="000000"/>
          <w:sz w:val="24"/>
        </w:rPr>
        <w:t>有</w:t>
      </w:r>
      <w:r>
        <w:rPr>
          <w:rFonts w:ascii="qKju1gcl+STXihei" w:hAnsi="qKju1gcl+STXihei" w:eastAsia="qKju1gcl+STXihei"/>
          <w:color w:val="000000"/>
          <w:spacing w:val="2"/>
          <w:sz w:val="24"/>
        </w:rPr>
        <w:t>影响的因</w:t>
      </w:r>
      <w:r>
        <w:rPr>
          <w:rFonts w:ascii="qKju1gcl+STXihei" w:hAnsi="qKju1gcl+STXihei" w:eastAsia="qKju1gcl+STXihei"/>
          <w:color w:val="000000"/>
          <w:sz w:val="24"/>
        </w:rPr>
        <w:t>素</w:t>
      </w:r>
      <w:r>
        <w:rPr>
          <w:rFonts w:ascii="qKju1gcl+STXihei" w:hAnsi="qKju1gcl+STXihei" w:eastAsia="qKju1gcl+STXihei"/>
          <w:color w:val="000000"/>
          <w:spacing w:val="2"/>
          <w:sz w:val="24"/>
        </w:rPr>
        <w:t>是粉</w:t>
      </w:r>
      <w:r>
        <w:rPr>
          <w:rFonts w:ascii="qKju1gcl+STXihei" w:hAnsi="qKju1gcl+STXihei" w:eastAsia="qKju1gcl+STXihei"/>
          <w:color w:val="000000"/>
          <w:sz w:val="24"/>
        </w:rPr>
        <w:t>尘</w:t>
      </w:r>
      <w:r>
        <w:rPr>
          <w:rFonts w:ascii="qKju1gcl+STXihei" w:hAnsi="qKju1gcl+STXihei" w:eastAsia="qKju1gcl+STXihei"/>
          <w:color w:val="000000"/>
          <w:spacing w:val="2"/>
          <w:sz w:val="24"/>
        </w:rPr>
        <w:t>、</w:t>
      </w:r>
      <w:r>
        <w:rPr>
          <w:rFonts w:ascii="qKju1gcl+STXihei" w:hAnsi="qKju1gcl+STXihei" w:eastAsia="qKju1gcl+STXihei"/>
          <w:color w:val="000000"/>
          <w:sz w:val="24"/>
        </w:rPr>
        <w:t>噪</w:t>
      </w:r>
      <w:r>
        <w:rPr>
          <w:rFonts w:ascii="qKju1gcl+STXihei" w:hAnsi="qKju1gcl+STXihei" w:eastAsia="qKju1gcl+STXihei"/>
          <w:color w:val="000000"/>
          <w:spacing w:val="2"/>
          <w:sz w:val="24"/>
        </w:rPr>
        <w:t>声、高</w:t>
      </w:r>
      <w:r>
        <w:rPr>
          <w:rFonts w:ascii="qKju1gcl+STXihei" w:hAnsi="qKju1gcl+STXihei" w:eastAsia="qKju1gcl+STXihei"/>
          <w:color w:val="000000"/>
          <w:spacing w:val="4"/>
          <w:sz w:val="24"/>
        </w:rPr>
        <w:t>温</w:t>
      </w:r>
      <w:r>
        <w:rPr>
          <w:rFonts w:ascii="qKju1gcl+STXihei" w:hAnsi="qKju1gcl+STXihei" w:eastAsia="qKju1gcl+STXihei"/>
          <w:color w:val="000000"/>
          <w:spacing w:val="2"/>
          <w:sz w:val="24"/>
        </w:rPr>
        <w:t>。</w:t>
      </w:r>
      <w:r>
        <w:rPr>
          <w:rFonts w:ascii="qKju1gcl+STXihei" w:hAnsi="qKju1gcl+STXihei" w:eastAsia="qKju1gcl+STXihei"/>
          <w:color w:val="000000"/>
          <w:sz w:val="24"/>
        </w:rPr>
        <w:t>对粉尘</w:t>
      </w:r>
      <w:r>
        <w:rPr>
          <w:rFonts w:ascii="qKju1gcl+STXihei" w:hAnsi="qKju1gcl+STXihei" w:eastAsia="qKju1gcl+STXihei"/>
          <w:color w:val="000000"/>
          <w:spacing w:val="-10"/>
          <w:sz w:val="24"/>
        </w:rPr>
        <w:t>，</w:t>
      </w:r>
      <w:r>
        <w:rPr>
          <w:rFonts w:ascii="qKju1gcl+STXihei" w:hAnsi="qKju1gcl+STXihei" w:eastAsia="qKju1gcl+STXihei"/>
          <w:color w:val="000000"/>
          <w:sz w:val="24"/>
        </w:rPr>
        <w:t>噪声</w:t>
      </w:r>
      <w:r>
        <w:rPr>
          <w:rFonts w:ascii="qKju1gcl+STXihei" w:hAnsi="qKju1gcl+STXihei" w:eastAsia="qKju1gcl+STXihei"/>
          <w:color w:val="000000"/>
          <w:spacing w:val="-8"/>
          <w:sz w:val="24"/>
        </w:rPr>
        <w:t>，</w:t>
      </w:r>
      <w:r>
        <w:rPr>
          <w:rFonts w:ascii="qKju1gcl+STXihei" w:hAnsi="qKju1gcl+STXihei" w:eastAsia="qKju1gcl+STXihei"/>
          <w:color w:val="000000"/>
          <w:sz w:val="24"/>
        </w:rPr>
        <w:t>公司按照环评验收要求的标准实行监控</w:t>
      </w:r>
      <w:r>
        <w:rPr>
          <w:rFonts w:ascii="qKju1gcl+STXihei" w:hAnsi="qKju1gcl+STXihei" w:eastAsia="qKju1gcl+STXihei"/>
          <w:color w:val="000000"/>
          <w:spacing w:val="-10"/>
          <w:sz w:val="24"/>
        </w:rPr>
        <w:t>，</w:t>
      </w:r>
      <w:r>
        <w:rPr>
          <w:rFonts w:ascii="qKju1gcl+STXihei" w:hAnsi="qKju1gcl+STXihei" w:eastAsia="qKju1gcl+STXihei"/>
          <w:color w:val="000000"/>
          <w:sz w:val="24"/>
        </w:rPr>
        <w:t>确保达标</w:t>
      </w:r>
      <w:r>
        <w:rPr>
          <w:rFonts w:ascii="qKju1gcl+STXihei" w:hAnsi="qKju1gcl+STXihei" w:eastAsia="qKju1gcl+STXihei"/>
          <w:color w:val="000000"/>
          <w:spacing w:val="-8"/>
          <w:sz w:val="24"/>
        </w:rPr>
        <w:t>。</w:t>
      </w:r>
      <w:r>
        <w:rPr>
          <w:rFonts w:ascii="qKju1gcl+STXihei" w:hAnsi="qKju1gcl+STXihei" w:eastAsia="qKju1gcl+STXihei"/>
          <w:color w:val="000000"/>
          <w:sz w:val="24"/>
        </w:rPr>
        <w:t>对高温</w:t>
      </w:r>
      <w:r>
        <w:rPr>
          <w:rFonts w:ascii="qKju1gcl+STXihei" w:hAnsi="qKju1gcl+STXihei" w:eastAsia="qKju1gcl+STXihei"/>
          <w:color w:val="000000"/>
          <w:spacing w:val="-10"/>
          <w:sz w:val="24"/>
        </w:rPr>
        <w:t>，</w:t>
      </w:r>
      <w:r>
        <w:rPr>
          <w:rFonts w:ascii="qKju1gcl+STXihei" w:hAnsi="qKju1gcl+STXihei" w:eastAsia="qKju1gcl+STXihei"/>
          <w:color w:val="000000"/>
          <w:sz w:val="24"/>
        </w:rPr>
        <w:t>公司在办公区域配备空调</w:t>
      </w:r>
      <w:r>
        <w:rPr>
          <w:rFonts w:ascii="qKju1gcl+STXihei" w:hAnsi="qKju1gcl+STXihei" w:eastAsia="qKju1gcl+STXihei"/>
          <w:color w:val="000000"/>
          <w:spacing w:val="-16"/>
          <w:sz w:val="24"/>
        </w:rPr>
        <w:t>，</w:t>
      </w:r>
      <w:r>
        <w:rPr>
          <w:rFonts w:ascii="qKju1gcl+STXihei" w:hAnsi="qKju1gcl+STXihei" w:eastAsia="qKju1gcl+STXihei"/>
          <w:color w:val="000000"/>
          <w:sz w:val="24"/>
        </w:rPr>
        <w:t>在车间配备冷风机及风扇</w:t>
      </w:r>
      <w:r>
        <w:rPr>
          <w:rFonts w:ascii="qKju1gcl+STXihei" w:hAnsi="qKju1gcl+STXihei" w:eastAsia="qKju1gcl+STXihei"/>
          <w:color w:val="000000"/>
          <w:spacing w:val="-18"/>
          <w:sz w:val="24"/>
        </w:rPr>
        <w:t>，</w:t>
      </w:r>
      <w:r>
        <w:rPr>
          <w:rFonts w:ascii="qKju1gcl+STXihei" w:hAnsi="qKju1gcl+STXihei" w:eastAsia="qKju1gcl+STXihei"/>
          <w:color w:val="000000"/>
          <w:sz w:val="24"/>
        </w:rPr>
        <w:t>有效的控制了环境温度</w:t>
      </w:r>
      <w:r>
        <w:rPr>
          <w:rFonts w:ascii="qKju1gcl+STXihei" w:hAnsi="qKju1gcl+STXihei" w:eastAsia="qKju1gcl+STXihei"/>
          <w:color w:val="000000"/>
          <w:spacing w:val="-16"/>
          <w:sz w:val="24"/>
        </w:rPr>
        <w:t>，</w:t>
      </w:r>
      <w:r>
        <w:rPr>
          <w:rFonts w:ascii="qKju1gcl+STXihei" w:hAnsi="qKju1gcl+STXihei" w:eastAsia="qKju1gcl+STXihei"/>
          <w:color w:val="000000"/>
          <w:sz w:val="24"/>
        </w:rPr>
        <w:t>让员工的舒适的环境中工作</w:t>
      </w:r>
      <w:r>
        <w:rPr>
          <w:rFonts w:ascii="qKju1gcl+STXihei" w:hAnsi="qKju1gcl+STXihei" w:eastAsia="qKju1gcl+STXihei"/>
          <w:color w:val="000000"/>
          <w:spacing w:val="-16"/>
          <w:sz w:val="24"/>
        </w:rPr>
        <w:t>。</w:t>
      </w:r>
      <w:r>
        <w:rPr>
          <w:rFonts w:ascii="qKju1gcl+STXihei" w:hAnsi="qKju1gcl+STXihei" w:eastAsia="qKju1gcl+STXihei"/>
          <w:color w:val="000000"/>
          <w:sz w:val="24"/>
        </w:rPr>
        <w:t>每当夏日高温季节</w:t>
      </w:r>
      <w:r>
        <w:rPr>
          <w:rFonts w:ascii="qKju1gcl+STXihei" w:hAnsi="qKju1gcl+STXihei" w:eastAsia="qKju1gcl+STXihei"/>
          <w:color w:val="000000"/>
          <w:spacing w:val="-18"/>
          <w:sz w:val="24"/>
        </w:rPr>
        <w:t>，</w:t>
      </w:r>
      <w:r>
        <w:rPr>
          <w:rFonts w:ascii="qKju1gcl+STXihei" w:hAnsi="qKju1gcl+STXihei" w:eastAsia="qKju1gcl+STXihei"/>
          <w:color w:val="000000"/>
          <w:sz w:val="24"/>
        </w:rPr>
        <w:t>公司还为员工发放免费降温食品药品</w:t>
      </w:r>
      <w:r>
        <w:rPr>
          <w:rFonts w:ascii="qKju1gcl+STXihei" w:hAnsi="qKju1gcl+STXihei" w:eastAsia="qKju1gcl+STXihei"/>
          <w:color w:val="000000"/>
          <w:spacing w:val="-16"/>
          <w:sz w:val="24"/>
        </w:rPr>
        <w:t>，</w:t>
      </w:r>
      <w:r>
        <w:rPr>
          <w:rFonts w:ascii="qKju1gcl+STXihei" w:hAnsi="qKju1gcl+STXihei" w:eastAsia="qKju1gcl+STXihei"/>
          <w:color w:val="000000"/>
          <w:sz w:val="24"/>
        </w:rPr>
        <w:t>让员工感受公司对他们的关爱。</w:t>
      </w:r>
      <w:r>
        <w:rPr>
          <w:rFonts w:ascii="pimQDlfJ+STXihei" w:hAnsi="pimQDlfJ+STXihei" w:eastAsia="pimQDlfJ+STXihei"/>
          <w:color w:val="000000"/>
          <w:sz w:val="24"/>
        </w:rPr>
        <w:t xml:space="preserve"> </w:t>
      </w:r>
    </w:p>
    <w:p w14:paraId="6BE1C34B">
      <w:pPr>
        <w:sectPr>
          <w:pgSz w:w="11906" w:h="16838"/>
          <w:pgMar w:top="784" w:right="1278" w:bottom="1440" w:left="1416" w:header="720" w:footer="720" w:gutter="0"/>
          <w:cols w:equalWidth="0" w:num="1">
            <w:col w:w="9212"/>
          </w:cols>
          <w:docGrid w:linePitch="360" w:charSpace="0"/>
        </w:sectPr>
      </w:pPr>
    </w:p>
    <w:p w14:paraId="6B4F44B4">
      <w:pPr>
        <w:widowControl/>
        <w:autoSpaceDE w:val="0"/>
        <w:autoSpaceDN w:val="0"/>
        <w:spacing w:before="564" w:after="0" w:line="220" w:lineRule="exact"/>
        <w:ind w:left="0" w:right="0"/>
      </w:pPr>
    </w:p>
    <w:p w14:paraId="0C7D7BAD">
      <w:pPr>
        <w:widowControl/>
        <w:autoSpaceDE w:val="0"/>
        <w:autoSpaceDN w:val="0"/>
        <w:spacing w:before="0" w:after="0" w:line="330" w:lineRule="exact"/>
        <w:ind w:left="3936" w:right="0" w:firstLine="0"/>
        <w:jc w:val="left"/>
      </w:pPr>
      <w:r>
        <w:rPr>
          <w:rFonts w:ascii="qKju1gcl+STXihei" w:hAnsi="qKju1gcl+STXihei" w:eastAsia="qKju1gcl+STXihei"/>
          <w:color w:val="000000"/>
          <w:sz w:val="24"/>
        </w:rPr>
        <w:t>良好的车间环</w:t>
      </w:r>
      <w:r>
        <w:rPr>
          <w:rFonts w:ascii="qKju1gcl+STXihei" w:hAnsi="qKju1gcl+STXihei" w:eastAsia="qKju1gcl+STXihei"/>
          <w:color w:val="000000"/>
          <w:spacing w:val="2"/>
          <w:sz w:val="24"/>
        </w:rPr>
        <w:t>境</w:t>
      </w:r>
      <w:r>
        <w:rPr>
          <w:rFonts w:ascii="pimQDlfJ+STXihei" w:hAnsi="pimQDlfJ+STXihei" w:eastAsia="pimQDlfJ+STXihei"/>
          <w:color w:val="000000"/>
          <w:sz w:val="24"/>
        </w:rPr>
        <w:t xml:space="preserve"> </w:t>
      </w:r>
    </w:p>
    <w:p w14:paraId="3E771C27">
      <w:pPr>
        <w:widowControl/>
        <w:autoSpaceDE w:val="0"/>
        <w:autoSpaceDN w:val="0"/>
        <w:spacing w:before="104" w:after="0" w:line="240" w:lineRule="auto"/>
        <w:ind w:left="2256" w:right="0" w:firstLine="0"/>
        <w:jc w:val="left"/>
      </w:pPr>
      <w:r>
        <w:drawing>
          <wp:inline distT="0" distB="0" distL="114300" distR="114300">
            <wp:extent cx="3439795" cy="2374900"/>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3440429" cy="2374900"/>
                    </a:xfrm>
                    <a:prstGeom prst="rect">
                      <a:avLst/>
                    </a:prstGeom>
                  </pic:spPr>
                </pic:pic>
              </a:graphicData>
            </a:graphic>
          </wp:inline>
        </w:drawing>
      </w:r>
    </w:p>
    <w:p w14:paraId="1960F21D">
      <w:pPr>
        <w:widowControl/>
        <w:tabs>
          <w:tab w:val="left" w:pos="480"/>
        </w:tabs>
        <w:autoSpaceDE w:val="0"/>
        <w:autoSpaceDN w:val="0"/>
        <w:spacing w:before="0" w:after="0" w:line="480" w:lineRule="exact"/>
        <w:ind w:left="0" w:right="0" w:firstLine="0"/>
        <w:jc w:val="left"/>
      </w:pPr>
      <w:r>
        <w:tab/>
      </w:r>
      <w:r>
        <w:rPr>
          <w:rFonts w:ascii="pimQDlfJ+STXihei" w:hAnsi="pimQDlfJ+STXihei" w:eastAsia="pimQDlfJ+STXihei"/>
          <w:color w:val="000000"/>
          <w:spacing w:val="1"/>
          <w:sz w:val="24"/>
        </w:rPr>
        <w:t>2</w:t>
      </w:r>
      <w:r>
        <w:rPr>
          <w:rFonts w:ascii="qKju1gcl+STXihei" w:hAnsi="qKju1gcl+STXihei" w:eastAsia="qKju1gcl+STXihei"/>
          <w:color w:val="000000"/>
          <w:spacing w:val="2"/>
          <w:sz w:val="24"/>
        </w:rPr>
        <w:t>、</w:t>
      </w:r>
      <w:r>
        <w:rPr>
          <w:rFonts w:ascii="qKju1gcl+STXihei" w:hAnsi="qKju1gcl+STXihei" w:eastAsia="qKju1gcl+STXihei"/>
          <w:color w:val="000000"/>
          <w:spacing w:val="4"/>
          <w:sz w:val="24"/>
        </w:rPr>
        <w:t>保</w:t>
      </w:r>
      <w:r>
        <w:rPr>
          <w:rFonts w:ascii="qKju1gcl+STXihei" w:hAnsi="qKju1gcl+STXihei" w:eastAsia="qKju1gcl+STXihei"/>
          <w:color w:val="000000"/>
          <w:spacing w:val="2"/>
          <w:sz w:val="24"/>
        </w:rPr>
        <w:t>护员</w:t>
      </w:r>
      <w:r>
        <w:rPr>
          <w:rFonts w:ascii="qKju1gcl+STXihei" w:hAnsi="qKju1gcl+STXihei" w:eastAsia="qKju1gcl+STXihei"/>
          <w:color w:val="000000"/>
          <w:sz w:val="24"/>
        </w:rPr>
        <w:t>工</w:t>
      </w:r>
      <w:r>
        <w:rPr>
          <w:rFonts w:ascii="qKju1gcl+STXihei" w:hAnsi="qKju1gcl+STXihei" w:eastAsia="qKju1gcl+STXihei"/>
          <w:color w:val="000000"/>
          <w:spacing w:val="2"/>
          <w:sz w:val="24"/>
        </w:rPr>
        <w:t>权益，</w:t>
      </w:r>
      <w:r>
        <w:rPr>
          <w:rFonts w:ascii="qKju1gcl+STXihei" w:hAnsi="qKju1gcl+STXihei" w:eastAsia="qKju1gcl+STXihei"/>
          <w:color w:val="000000"/>
          <w:sz w:val="24"/>
        </w:rPr>
        <w:t>关</w:t>
      </w:r>
      <w:r>
        <w:rPr>
          <w:rFonts w:ascii="qKju1gcl+STXihei" w:hAnsi="qKju1gcl+STXihei" w:eastAsia="qKju1gcl+STXihei"/>
          <w:color w:val="000000"/>
          <w:spacing w:val="2"/>
          <w:sz w:val="24"/>
        </w:rPr>
        <w:t>爱员工</w:t>
      </w:r>
      <w:r>
        <w:rPr>
          <w:rFonts w:ascii="qKju1gcl+STXihei" w:hAnsi="qKju1gcl+STXihei" w:eastAsia="qKju1gcl+STXihei"/>
          <w:color w:val="000000"/>
          <w:spacing w:val="6"/>
          <w:sz w:val="24"/>
        </w:rPr>
        <w:t>，</w:t>
      </w:r>
      <w:r>
        <w:rPr>
          <w:rFonts w:ascii="qKju1gcl+STXihei" w:hAnsi="qKju1gcl+STXihei" w:eastAsia="qKju1gcl+STXihei"/>
          <w:color w:val="000000"/>
          <w:sz w:val="24"/>
        </w:rPr>
        <w:t>发</w:t>
      </w:r>
      <w:r>
        <w:rPr>
          <w:rFonts w:ascii="qKju1gcl+STXihei" w:hAnsi="qKju1gcl+STXihei" w:eastAsia="qKju1gcl+STXihei"/>
          <w:color w:val="000000"/>
          <w:spacing w:val="2"/>
          <w:sz w:val="24"/>
        </w:rPr>
        <w:t>放各</w:t>
      </w:r>
      <w:r>
        <w:rPr>
          <w:rFonts w:ascii="qKju1gcl+STXihei" w:hAnsi="qKju1gcl+STXihei" w:eastAsia="qKju1gcl+STXihei"/>
          <w:color w:val="000000"/>
          <w:sz w:val="24"/>
        </w:rPr>
        <w:t>种</w:t>
      </w:r>
      <w:r>
        <w:rPr>
          <w:rFonts w:ascii="qKju1gcl+STXihei" w:hAnsi="qKju1gcl+STXihei" w:eastAsia="qKju1gcl+STXihei"/>
          <w:color w:val="000000"/>
          <w:spacing w:val="2"/>
          <w:sz w:val="24"/>
        </w:rPr>
        <w:t>福</w:t>
      </w:r>
      <w:r>
        <w:rPr>
          <w:rFonts w:ascii="qKju1gcl+STXihei" w:hAnsi="qKju1gcl+STXihei" w:eastAsia="qKju1gcl+STXihei"/>
          <w:color w:val="000000"/>
          <w:sz w:val="24"/>
        </w:rPr>
        <w:t>利</w:t>
      </w:r>
      <w:r>
        <w:rPr>
          <w:rFonts w:ascii="qKju1gcl+STXihei" w:hAnsi="qKju1gcl+STXihei" w:eastAsia="qKju1gcl+STXihei"/>
          <w:color w:val="000000"/>
          <w:spacing w:val="2"/>
          <w:sz w:val="24"/>
        </w:rPr>
        <w:t>，</w:t>
      </w:r>
      <w:r>
        <w:rPr>
          <w:rFonts w:ascii="qKju1gcl+STXihei" w:hAnsi="qKju1gcl+STXihei" w:eastAsia="qKju1gcl+STXihei"/>
          <w:color w:val="000000"/>
          <w:spacing w:val="4"/>
          <w:sz w:val="24"/>
        </w:rPr>
        <w:t>并</w:t>
      </w:r>
      <w:r>
        <w:rPr>
          <w:rFonts w:ascii="qKju1gcl+STXihei" w:hAnsi="qKju1gcl+STXihei" w:eastAsia="qKju1gcl+STXihei"/>
          <w:color w:val="000000"/>
          <w:spacing w:val="2"/>
          <w:sz w:val="24"/>
        </w:rPr>
        <w:t>解决</w:t>
      </w:r>
      <w:r>
        <w:rPr>
          <w:rFonts w:ascii="qKju1gcl+STXihei" w:hAnsi="qKju1gcl+STXihei" w:eastAsia="qKju1gcl+STXihei"/>
          <w:color w:val="000000"/>
          <w:sz w:val="24"/>
        </w:rPr>
        <w:t>员</w:t>
      </w:r>
      <w:r>
        <w:rPr>
          <w:rFonts w:ascii="qKju1gcl+STXihei" w:hAnsi="qKju1gcl+STXihei" w:eastAsia="qKju1gcl+STXihei"/>
          <w:color w:val="000000"/>
          <w:spacing w:val="2"/>
          <w:sz w:val="24"/>
        </w:rPr>
        <w:t>工工</w:t>
      </w:r>
      <w:r>
        <w:rPr>
          <w:rFonts w:ascii="qKju1gcl+STXihei" w:hAnsi="qKju1gcl+STXihei" w:eastAsia="qKju1gcl+STXihei"/>
          <w:color w:val="000000"/>
          <w:sz w:val="24"/>
        </w:rPr>
        <w:t>作</w:t>
      </w:r>
      <w:r>
        <w:rPr>
          <w:rFonts w:ascii="qKju1gcl+STXihei" w:hAnsi="qKju1gcl+STXihei" w:eastAsia="qKju1gcl+STXihei"/>
          <w:color w:val="000000"/>
          <w:spacing w:val="4"/>
          <w:sz w:val="24"/>
        </w:rPr>
        <w:t>和</w:t>
      </w:r>
      <w:r>
        <w:rPr>
          <w:rFonts w:ascii="qKju1gcl+STXihei" w:hAnsi="qKju1gcl+STXihei" w:eastAsia="qKju1gcl+STXihei"/>
          <w:color w:val="000000"/>
          <w:sz w:val="24"/>
        </w:rPr>
        <w:t>生</w:t>
      </w:r>
      <w:r>
        <w:rPr>
          <w:rFonts w:ascii="qKju1gcl+STXihei" w:hAnsi="qKju1gcl+STXihei" w:eastAsia="qKju1gcl+STXihei"/>
          <w:color w:val="000000"/>
          <w:spacing w:val="2"/>
          <w:sz w:val="24"/>
        </w:rPr>
        <w:t>活中的实际</w:t>
      </w:r>
      <w:r>
        <w:rPr>
          <w:rFonts w:ascii="qKju1gcl+STXihei" w:hAnsi="qKju1gcl+STXihei" w:eastAsia="qKju1gcl+STXihei"/>
          <w:color w:val="000000"/>
          <w:sz w:val="24"/>
        </w:rPr>
        <w:t>问题和困难</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公司各类员工合同签订率</w:t>
      </w:r>
      <w:r>
        <w:rPr>
          <w:rFonts w:ascii="Arial" w:hAnsi="Arial" w:eastAsia="Arial"/>
          <w:color w:val="000000"/>
          <w:spacing w:val="45"/>
          <w:sz w:val="24"/>
        </w:rPr>
        <w:t xml:space="preserve"> </w:t>
      </w:r>
      <w:r>
        <w:rPr>
          <w:rFonts w:ascii="pimQDlfJ+STXihei" w:hAnsi="pimQDlfJ+STXihei" w:eastAsia="pimQDlfJ+STXihei"/>
          <w:color w:val="000000"/>
          <w:spacing w:val="-1"/>
          <w:sz w:val="24"/>
        </w:rPr>
        <w:t>1</w:t>
      </w:r>
      <w:r>
        <w:rPr>
          <w:rFonts w:ascii="pimQDlfJ+STXihei" w:hAnsi="pimQDlfJ+STXihei" w:eastAsia="pimQDlfJ+STXihei"/>
          <w:color w:val="000000"/>
          <w:spacing w:val="1"/>
          <w:sz w:val="24"/>
        </w:rPr>
        <w:t>0</w:t>
      </w:r>
      <w:r>
        <w:rPr>
          <w:rFonts w:ascii="pimQDlfJ+STXihei" w:hAnsi="pimQDlfJ+STXihei" w:eastAsia="pimQDlfJ+STXihei"/>
          <w:color w:val="000000"/>
          <w:spacing w:val="-1"/>
          <w:sz w:val="24"/>
        </w:rPr>
        <w:t>0</w:t>
      </w:r>
      <w:r>
        <w:rPr>
          <w:rFonts w:ascii="pimQDlfJ+STXihei" w:hAnsi="pimQDlfJ+STXihei" w:eastAsia="pimQDlfJ+STXihei"/>
          <w:color w:val="000000"/>
          <w:spacing w:val="-2"/>
          <w:sz w:val="24"/>
        </w:rPr>
        <w:t>%</w:t>
      </w:r>
      <w:r>
        <w:rPr>
          <w:rFonts w:ascii="qKju1gcl+STXihei" w:hAnsi="qKju1gcl+STXihei" w:eastAsia="qKju1gcl+STXihei"/>
          <w:color w:val="000000"/>
          <w:sz w:val="24"/>
        </w:rPr>
        <w:t>，合同执行</w:t>
      </w:r>
      <w:r>
        <w:rPr>
          <w:rFonts w:ascii="Arial" w:hAnsi="Arial" w:eastAsia="Arial"/>
          <w:color w:val="000000"/>
          <w:spacing w:val="45"/>
          <w:sz w:val="24"/>
        </w:rPr>
        <w:t xml:space="preserve"> </w:t>
      </w:r>
      <w:r>
        <w:rPr>
          <w:rFonts w:ascii="pimQDlfJ+STXihei" w:hAnsi="pimQDlfJ+STXihei" w:eastAsia="pimQDlfJ+STXihei"/>
          <w:color w:val="000000"/>
          <w:spacing w:val="1"/>
          <w:sz w:val="24"/>
        </w:rPr>
        <w:t>1</w:t>
      </w:r>
      <w:r>
        <w:rPr>
          <w:rFonts w:ascii="pimQDlfJ+STXihei" w:hAnsi="pimQDlfJ+STXihei" w:eastAsia="pimQDlfJ+STXihei"/>
          <w:color w:val="000000"/>
          <w:spacing w:val="-1"/>
          <w:sz w:val="24"/>
        </w:rPr>
        <w:t>00</w:t>
      </w:r>
      <w:r>
        <w:rPr>
          <w:rFonts w:ascii="pimQDlfJ+STXihei" w:hAnsi="pimQDlfJ+STXihei" w:eastAsia="pimQDlfJ+STXihei"/>
          <w:color w:val="000000"/>
          <w:spacing w:val="0"/>
          <w:sz w:val="24"/>
        </w:rPr>
        <w:t>%</w:t>
      </w:r>
      <w:r>
        <w:rPr>
          <w:rFonts w:ascii="qKju1gcl+STXihei" w:hAnsi="qKju1gcl+STXihei" w:eastAsia="qKju1gcl+STXihei"/>
          <w:color w:val="000000"/>
          <w:sz w:val="24"/>
        </w:rPr>
        <w:t>，加班时间按照国家法律规定执行</w:t>
      </w:r>
      <w:r>
        <w:rPr>
          <w:rFonts w:ascii="qKju1gcl+STXihei" w:hAnsi="qKju1gcl+STXihei" w:eastAsia="qKju1gcl+STXihei"/>
          <w:color w:val="000000"/>
          <w:spacing w:val="-24"/>
          <w:sz w:val="24"/>
        </w:rPr>
        <w:t>，</w:t>
      </w:r>
      <w:r>
        <w:rPr>
          <w:rFonts w:ascii="qKju1gcl+STXihei" w:hAnsi="qKju1gcl+STXihei" w:eastAsia="qKju1gcl+STXihei"/>
          <w:color w:val="000000"/>
          <w:sz w:val="24"/>
        </w:rPr>
        <w:t>社保完全按法律规定缴纳</w:t>
      </w:r>
      <w:r>
        <w:rPr>
          <w:rFonts w:ascii="qKju1gcl+STXihei" w:hAnsi="qKju1gcl+STXihei" w:eastAsia="qKju1gcl+STXihei"/>
          <w:color w:val="000000"/>
          <w:spacing w:val="-24"/>
          <w:sz w:val="24"/>
        </w:rPr>
        <w:t>，</w:t>
      </w:r>
      <w:r>
        <w:rPr>
          <w:rFonts w:ascii="qKju1gcl+STXihei" w:hAnsi="qKju1gcl+STXihei" w:eastAsia="qKju1gcl+STXihei"/>
          <w:color w:val="000000"/>
          <w:sz w:val="24"/>
        </w:rPr>
        <w:t>公司根据国家劳动法律法规的相关要求制定了以岗位绩效工资制为主体的工资分配制度</w:t>
      </w:r>
      <w:r>
        <w:rPr>
          <w:rFonts w:ascii="qKju1gcl+STXihei" w:hAnsi="qKju1gcl+STXihei" w:eastAsia="qKju1gcl+STXihei"/>
          <w:color w:val="000000"/>
          <w:spacing w:val="-24"/>
          <w:sz w:val="24"/>
        </w:rPr>
        <w:t>，</w:t>
      </w:r>
      <w:r>
        <w:rPr>
          <w:rFonts w:ascii="qKju1gcl+STXihei" w:hAnsi="qKju1gcl+STXihei" w:eastAsia="qKju1gcl+STXihei"/>
          <w:color w:val="000000"/>
          <w:sz w:val="24"/>
        </w:rPr>
        <w:t>按时足额发放员工薪酬</w:t>
      </w:r>
      <w:r>
        <w:rPr>
          <w:rFonts w:ascii="qKju1gcl+STXihei" w:hAnsi="qKju1gcl+STXihei" w:eastAsia="qKju1gcl+STXihei"/>
          <w:color w:val="000000"/>
          <w:spacing w:val="-24"/>
          <w:sz w:val="24"/>
        </w:rPr>
        <w:t>，</w:t>
      </w:r>
      <w:r>
        <w:rPr>
          <w:rFonts w:ascii="qKju1gcl+STXihei" w:hAnsi="qKju1gcl+STXihei" w:eastAsia="qKju1gcl+STXihei"/>
          <w:color w:val="000000"/>
          <w:sz w:val="24"/>
        </w:rPr>
        <w:t>使员工薪酬与企业经营成果相匹配。</w:t>
      </w:r>
      <w:r>
        <w:rPr>
          <w:rFonts w:ascii="pimQDlfJ+STXihei" w:hAnsi="pimQDlfJ+STXihei" w:eastAsia="pimQDlfJ+STXihei"/>
          <w:color w:val="000000"/>
          <w:sz w:val="24"/>
        </w:rPr>
        <w:t xml:space="preserve"> </w:t>
      </w:r>
    </w:p>
    <w:p w14:paraId="6AB7C0D1">
      <w:pPr>
        <w:widowControl/>
        <w:autoSpaceDE w:val="0"/>
        <w:autoSpaceDN w:val="0"/>
        <w:spacing w:before="0" w:after="0" w:line="480" w:lineRule="exact"/>
        <w:ind w:left="0" w:right="140" w:firstLine="480"/>
        <w:jc w:val="both"/>
      </w:pPr>
      <w:r>
        <w:rPr>
          <w:rFonts w:ascii="qKju1gcl+STXihei" w:hAnsi="qKju1gcl+STXihei" w:eastAsia="qKju1gcl+STXihei"/>
          <w:color w:val="000000"/>
          <w:sz w:val="24"/>
        </w:rPr>
        <w:t>高层领导及时倾听广大员工的心声</w:t>
      </w:r>
      <w:r>
        <w:rPr>
          <w:rFonts w:ascii="qKju1gcl+STXihei" w:hAnsi="qKju1gcl+STXihei" w:eastAsia="qKju1gcl+STXihei"/>
          <w:color w:val="000000"/>
          <w:spacing w:val="-24"/>
          <w:sz w:val="24"/>
        </w:rPr>
        <w:t>，</w:t>
      </w:r>
      <w:r>
        <w:rPr>
          <w:rFonts w:ascii="qKju1gcl+STXihei" w:hAnsi="qKju1gcl+STXihei" w:eastAsia="qKju1gcl+STXihei"/>
          <w:color w:val="000000"/>
          <w:sz w:val="24"/>
        </w:rPr>
        <w:t>了解员工支持和保障措施的效果</w:t>
      </w:r>
      <w:r>
        <w:rPr>
          <w:rFonts w:ascii="qKju1gcl+STXihei" w:hAnsi="qKju1gcl+STXihei" w:eastAsia="qKju1gcl+STXihei"/>
          <w:color w:val="000000"/>
          <w:spacing w:val="-24"/>
          <w:sz w:val="24"/>
        </w:rPr>
        <w:t>，</w:t>
      </w:r>
      <w:r>
        <w:rPr>
          <w:rFonts w:ascii="qKju1gcl+STXihei" w:hAnsi="qKju1gcl+STXihei" w:eastAsia="qKju1gcl+STXihei"/>
          <w:color w:val="000000"/>
          <w:sz w:val="24"/>
        </w:rPr>
        <w:t>进一步解决员工工作和生活中的实际问题和困难</w:t>
      </w:r>
      <w:r>
        <w:rPr>
          <w:rFonts w:ascii="qKju1gcl+STXihei" w:hAnsi="qKju1gcl+STXihei" w:eastAsia="qKju1gcl+STXihei"/>
          <w:color w:val="000000"/>
          <w:spacing w:val="-24"/>
          <w:sz w:val="24"/>
        </w:rPr>
        <w:t>；</w:t>
      </w:r>
      <w:r>
        <w:rPr>
          <w:rFonts w:ascii="qKju1gcl+STXihei" w:hAnsi="qKju1gcl+STXihei" w:eastAsia="qKju1gcl+STXihei"/>
          <w:color w:val="000000"/>
          <w:sz w:val="24"/>
        </w:rPr>
        <w:t>对于具名的员工申诉</w:t>
      </w:r>
      <w:r>
        <w:rPr>
          <w:rFonts w:ascii="qKju1gcl+STXihei" w:hAnsi="qKju1gcl+STXihei" w:eastAsia="qKju1gcl+STXihei"/>
          <w:color w:val="000000"/>
          <w:spacing w:val="-24"/>
          <w:sz w:val="24"/>
        </w:rPr>
        <w:t>，</w:t>
      </w:r>
      <w:r>
        <w:rPr>
          <w:rFonts w:ascii="qKju1gcl+STXihei" w:hAnsi="qKju1gcl+STXihei" w:eastAsia="qKju1gcl+STXihei"/>
          <w:color w:val="000000"/>
          <w:sz w:val="24"/>
        </w:rPr>
        <w:t>公司开通了畅通的员工申诉管理通道</w:t>
      </w:r>
      <w:r>
        <w:rPr>
          <w:rFonts w:ascii="qKju1gcl+STXihei" w:hAnsi="qKju1gcl+STXihei" w:eastAsia="qKju1gcl+STXihei"/>
          <w:color w:val="000000"/>
          <w:spacing w:val="-16"/>
          <w:sz w:val="24"/>
        </w:rPr>
        <w:t>。</w:t>
      </w:r>
      <w:r>
        <w:rPr>
          <w:rFonts w:ascii="qKju1gcl+STXihei" w:hAnsi="qKju1gcl+STXihei" w:eastAsia="qKju1gcl+STXihei"/>
          <w:color w:val="000000"/>
          <w:sz w:val="24"/>
        </w:rPr>
        <w:t>无论是建议还是意见</w:t>
      </w:r>
      <w:r>
        <w:rPr>
          <w:rFonts w:ascii="qKju1gcl+STXihei" w:hAnsi="qKju1gcl+STXihei" w:eastAsia="qKju1gcl+STXihei"/>
          <w:color w:val="000000"/>
          <w:spacing w:val="-18"/>
          <w:sz w:val="24"/>
        </w:rPr>
        <w:t>，</w:t>
      </w:r>
      <w:r>
        <w:rPr>
          <w:rFonts w:ascii="qKju1gcl+STXihei" w:hAnsi="qKju1gcl+STXihei" w:eastAsia="qKju1gcl+STXihei"/>
          <w:color w:val="000000"/>
          <w:sz w:val="24"/>
        </w:rPr>
        <w:t>对于各级人员的信息都进行详细的反馈</w:t>
      </w:r>
      <w:r>
        <w:rPr>
          <w:rFonts w:ascii="qKju1gcl+STXihei" w:hAnsi="qKju1gcl+STXihei" w:eastAsia="qKju1gcl+STXihei"/>
          <w:color w:val="000000"/>
          <w:spacing w:val="-16"/>
          <w:sz w:val="24"/>
        </w:rPr>
        <w:t>，</w:t>
      </w:r>
      <w:r>
        <w:rPr>
          <w:rFonts w:ascii="qKju1gcl+STXihei" w:hAnsi="qKju1gcl+STXihei" w:eastAsia="qKju1gcl+STXihei"/>
          <w:color w:val="000000"/>
          <w:sz w:val="24"/>
        </w:rPr>
        <w:t>让员工了解到公司关注了员工的想法，公司重视员工的想法</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54765AE5">
      <w:pPr>
        <w:widowControl/>
        <w:autoSpaceDE w:val="0"/>
        <w:autoSpaceDN w:val="0"/>
        <w:spacing w:before="0" w:after="0" w:line="480" w:lineRule="exact"/>
        <w:ind w:left="0" w:right="78" w:firstLine="480"/>
        <w:jc w:val="both"/>
      </w:pPr>
      <w:r>
        <w:rPr>
          <w:rFonts w:ascii="qKju1gcl+STXihei" w:hAnsi="qKju1gcl+STXihei" w:eastAsia="qKju1gcl+STXihei"/>
          <w:color w:val="000000"/>
          <w:sz w:val="24"/>
        </w:rPr>
        <w:t>公司积极倡</w:t>
      </w:r>
      <w:r>
        <w:rPr>
          <w:rFonts w:ascii="qKju1gcl+STXihei" w:hAnsi="qKju1gcl+STXihei" w:eastAsia="qKju1gcl+STXihei"/>
          <w:color w:val="000000"/>
          <w:spacing w:val="-12"/>
          <w:sz w:val="24"/>
        </w:rPr>
        <w:t>导</w:t>
      </w:r>
      <w:r>
        <w:rPr>
          <w:rFonts w:ascii="qKju1gcl+STXihei" w:hAnsi="qKju1gcl+STXihei" w:eastAsia="qKju1gcl+STXihei"/>
          <w:color w:val="000000"/>
          <w:sz w:val="24"/>
        </w:rPr>
        <w:t>“以人为本</w:t>
      </w:r>
      <w:r>
        <w:rPr>
          <w:rFonts w:ascii="qKju1gcl+STXihei" w:hAnsi="qKju1gcl+STXihei" w:eastAsia="qKju1gcl+STXihei"/>
          <w:color w:val="000000"/>
          <w:spacing w:val="-12"/>
          <w:sz w:val="24"/>
        </w:rPr>
        <w:t>”</w:t>
      </w:r>
      <w:r>
        <w:rPr>
          <w:rFonts w:ascii="qKju1gcl+STXihei" w:hAnsi="qKju1gcl+STXihei" w:eastAsia="qKju1gcl+STXihei"/>
          <w:color w:val="000000"/>
          <w:sz w:val="24"/>
        </w:rPr>
        <w:t>的管理理念</w:t>
      </w:r>
      <w:r>
        <w:rPr>
          <w:rFonts w:ascii="qKju1gcl+STXihei" w:hAnsi="qKju1gcl+STXihei" w:eastAsia="qKju1gcl+STXihei"/>
          <w:color w:val="000000"/>
          <w:spacing w:val="-12"/>
          <w:sz w:val="24"/>
        </w:rPr>
        <w:t>，</w:t>
      </w:r>
      <w:r>
        <w:rPr>
          <w:rFonts w:ascii="qKju1gcl+STXihei" w:hAnsi="qKju1gcl+STXihei" w:eastAsia="qKju1gcl+STXihei"/>
          <w:color w:val="000000"/>
          <w:sz w:val="24"/>
        </w:rPr>
        <w:t>在识别不同岗位类别人员的需求同时</w:t>
      </w:r>
      <w:r>
        <w:rPr>
          <w:rFonts w:ascii="qKju1gcl+STXihei" w:hAnsi="qKju1gcl+STXihei" w:eastAsia="qKju1gcl+STXihei"/>
          <w:color w:val="000000"/>
          <w:spacing w:val="-12"/>
          <w:sz w:val="24"/>
        </w:rPr>
        <w:t>，</w:t>
      </w:r>
      <w:r>
        <w:rPr>
          <w:rFonts w:ascii="qKju1gcl+STXihei" w:hAnsi="qKju1gcl+STXihei" w:eastAsia="qKju1gcl+STXihei"/>
          <w:color w:val="000000"/>
          <w:sz w:val="24"/>
        </w:rPr>
        <w:t>还特别关注这些人群中的特殊群体</w:t>
      </w:r>
      <w:r>
        <w:rPr>
          <w:rFonts w:ascii="qKju1gcl+STXihei" w:hAnsi="qKju1gcl+STXihei" w:eastAsia="qKju1gcl+STXihei"/>
          <w:color w:val="000000"/>
          <w:spacing w:val="-16"/>
          <w:sz w:val="24"/>
        </w:rPr>
        <w:t>，</w:t>
      </w:r>
      <w:r>
        <w:rPr>
          <w:rFonts w:ascii="qKju1gcl+STXihei" w:hAnsi="qKju1gcl+STXihei" w:eastAsia="qKju1gcl+STXihei"/>
          <w:color w:val="000000"/>
          <w:sz w:val="24"/>
        </w:rPr>
        <w:t>如关注女性员工的工作环境</w:t>
      </w:r>
      <w:r>
        <w:rPr>
          <w:rFonts w:ascii="qKju1gcl+STXihei" w:hAnsi="qKju1gcl+STXihei" w:eastAsia="qKju1gcl+STXihei"/>
          <w:color w:val="000000"/>
          <w:spacing w:val="-18"/>
          <w:sz w:val="24"/>
        </w:rPr>
        <w:t>、</w:t>
      </w:r>
      <w:r>
        <w:rPr>
          <w:rFonts w:ascii="qKju1gcl+STXihei" w:hAnsi="qKju1gcl+STXihei" w:eastAsia="qKju1gcl+STXihei"/>
          <w:color w:val="000000"/>
          <w:sz w:val="24"/>
        </w:rPr>
        <w:t>工作时间</w:t>
      </w:r>
      <w:r>
        <w:rPr>
          <w:rFonts w:ascii="qKju1gcl+STXihei" w:hAnsi="qKju1gcl+STXihei" w:eastAsia="qKju1gcl+STXihei"/>
          <w:color w:val="000000"/>
          <w:spacing w:val="-16"/>
          <w:sz w:val="24"/>
        </w:rPr>
        <w:t>、</w:t>
      </w:r>
      <w:r>
        <w:rPr>
          <w:rFonts w:ascii="qKju1gcl+STXihei" w:hAnsi="qKju1gcl+STXihei" w:eastAsia="qKju1gcl+STXihei"/>
          <w:color w:val="000000"/>
          <w:sz w:val="24"/>
        </w:rPr>
        <w:t>工作强度以及长期性的职业发展、公平机会等因</w:t>
      </w:r>
      <w:r>
        <w:rPr>
          <w:rFonts w:ascii="qKju1gcl+STXihei" w:hAnsi="qKju1gcl+STXihei" w:eastAsia="qKju1gcl+STXihei"/>
          <w:color w:val="000000"/>
          <w:spacing w:val="2"/>
          <w:sz w:val="24"/>
        </w:rPr>
        <w:t>素</w:t>
      </w:r>
      <w:r>
        <w:rPr>
          <w:rFonts w:ascii="qKju1gcl+STXihei" w:hAnsi="qKju1gcl+STXihei" w:eastAsia="qKju1gcl+STXihei"/>
          <w:color w:val="000000"/>
          <w:sz w:val="24"/>
        </w:rPr>
        <w:t>。针对现在越来越多的</w:t>
      </w:r>
      <w:r>
        <w:rPr>
          <w:rFonts w:ascii="Arial" w:hAnsi="Arial" w:eastAsia="Arial"/>
          <w:color w:val="000000"/>
          <w:spacing w:val="17"/>
          <w:sz w:val="24"/>
        </w:rPr>
        <w:t xml:space="preserve"> </w:t>
      </w:r>
      <w:r>
        <w:rPr>
          <w:rFonts w:ascii="pimQDlfJ+STXihei" w:hAnsi="pimQDlfJ+STXihei" w:eastAsia="pimQDlfJ+STXihei"/>
          <w:color w:val="000000"/>
          <w:spacing w:val="-1"/>
          <w:sz w:val="24"/>
        </w:rPr>
        <w:t>0</w:t>
      </w:r>
      <w:r>
        <w:rPr>
          <w:rFonts w:ascii="pimQDlfJ+STXihei" w:hAnsi="pimQDlfJ+STXihei" w:eastAsia="pimQDlfJ+STXihei"/>
          <w:color w:val="000000"/>
          <w:sz w:val="24"/>
        </w:rPr>
        <w:t>0</w:t>
      </w:r>
      <w:r>
        <w:rPr>
          <w:rFonts w:ascii="Arial" w:hAnsi="Arial" w:eastAsia="Arial"/>
          <w:color w:val="000000"/>
          <w:spacing w:val="16"/>
          <w:sz w:val="24"/>
        </w:rPr>
        <w:t xml:space="preserve"> </w:t>
      </w:r>
      <w:r>
        <w:rPr>
          <w:rFonts w:ascii="qKju1gcl+STXihei" w:hAnsi="qKju1gcl+STXihei" w:eastAsia="qKju1gcl+STXihei"/>
          <w:color w:val="000000"/>
          <w:sz w:val="24"/>
        </w:rPr>
        <w:t>后群体的特质给予更多的关注</w:t>
      </w:r>
      <w:r>
        <w:rPr>
          <w:rFonts w:ascii="qKju1gcl+STXihei" w:hAnsi="qKju1gcl+STXihei" w:eastAsia="qKju1gcl+STXihei"/>
          <w:color w:val="000000"/>
          <w:spacing w:val="-24"/>
          <w:sz w:val="24"/>
        </w:rPr>
        <w:t>。</w:t>
      </w:r>
      <w:r>
        <w:rPr>
          <w:rFonts w:ascii="qKju1gcl+STXihei" w:hAnsi="qKju1gcl+STXihei" w:eastAsia="qKju1gcl+STXihei"/>
          <w:color w:val="000000"/>
          <w:sz w:val="24"/>
        </w:rPr>
        <w:t>同时公司针对不同层次的员工需求制订了各种保障措施</w:t>
      </w:r>
      <w:r>
        <w:rPr>
          <w:rFonts w:ascii="qKju1gcl+STXihei" w:hAnsi="qKju1gcl+STXihei" w:eastAsia="qKju1gcl+STXihei"/>
          <w:color w:val="000000"/>
          <w:spacing w:val="-24"/>
          <w:sz w:val="24"/>
        </w:rPr>
        <w:t>，</w:t>
      </w:r>
      <w:r>
        <w:rPr>
          <w:rFonts w:ascii="qKju1gcl+STXihei" w:hAnsi="qKju1gcl+STXihei" w:eastAsia="qKju1gcl+STXihei"/>
          <w:color w:val="000000"/>
          <w:sz w:val="24"/>
        </w:rPr>
        <w:t>并对员工进行针对性</w:t>
      </w:r>
      <w:r>
        <w:rPr>
          <w:rFonts w:ascii="qKju1gcl+STXihei" w:hAnsi="qKju1gcl+STXihei" w:eastAsia="qKju1gcl+STXihei"/>
          <w:color w:val="000000"/>
          <w:spacing w:val="-16"/>
          <w:sz w:val="24"/>
        </w:rPr>
        <w:t>、</w:t>
      </w:r>
      <w:r>
        <w:rPr>
          <w:rFonts w:ascii="qKju1gcl+STXihei" w:hAnsi="qKju1gcl+STXihei" w:eastAsia="qKju1gcl+STXihei"/>
          <w:color w:val="000000"/>
          <w:sz w:val="24"/>
        </w:rPr>
        <w:t>个性化的全面支持</w:t>
      </w:r>
      <w:r>
        <w:rPr>
          <w:rFonts w:ascii="qKju1gcl+STXihei" w:hAnsi="qKju1gcl+STXihei" w:eastAsia="qKju1gcl+STXihei"/>
          <w:color w:val="000000"/>
          <w:spacing w:val="-18"/>
          <w:sz w:val="24"/>
        </w:rPr>
        <w:t>，</w:t>
      </w:r>
      <w:r>
        <w:rPr>
          <w:rFonts w:ascii="qKju1gcl+STXihei" w:hAnsi="qKju1gcl+STXihei" w:eastAsia="qKju1gcl+STXihei"/>
          <w:color w:val="000000"/>
          <w:sz w:val="24"/>
        </w:rPr>
        <w:t>把公司打造成为真正的成长平台</w:t>
      </w:r>
      <w:r>
        <w:rPr>
          <w:rFonts w:ascii="qKju1gcl+STXihei" w:hAnsi="qKju1gcl+STXihei" w:eastAsia="qKju1gcl+STXihei"/>
          <w:color w:val="000000"/>
          <w:spacing w:val="-16"/>
          <w:sz w:val="24"/>
        </w:rPr>
        <w:t>。</w:t>
      </w:r>
      <w:r>
        <w:rPr>
          <w:rFonts w:ascii="qKju1gcl+STXihei" w:hAnsi="qKju1gcl+STXihei" w:eastAsia="qKju1gcl+STXihei"/>
          <w:color w:val="000000"/>
          <w:sz w:val="24"/>
        </w:rPr>
        <w:t>公司积极开展员工满意度调查活动</w:t>
      </w:r>
      <w:r>
        <w:rPr>
          <w:rFonts w:ascii="qKju1gcl+STXihei" w:hAnsi="qKju1gcl+STXihei" w:eastAsia="qKju1gcl+STXihei"/>
          <w:color w:val="000000"/>
          <w:spacing w:val="-96"/>
          <w:sz w:val="24"/>
        </w:rPr>
        <w:t>，</w:t>
      </w:r>
      <w:r>
        <w:rPr>
          <w:rFonts w:ascii="qKju1gcl+STXihei" w:hAnsi="qKju1gcl+STXihei" w:eastAsia="qKju1gcl+STXihei"/>
          <w:color w:val="000000"/>
          <w:sz w:val="24"/>
        </w:rPr>
        <w:t>不定期获取员工需求和期望</w:t>
      </w:r>
      <w:r>
        <w:rPr>
          <w:rFonts w:ascii="qKju1gcl+STXihei" w:hAnsi="qKju1gcl+STXihei" w:eastAsia="qKju1gcl+STXihei"/>
          <w:color w:val="000000"/>
          <w:spacing w:val="-96"/>
          <w:sz w:val="24"/>
        </w:rPr>
        <w:t>，</w:t>
      </w:r>
      <w:r>
        <w:rPr>
          <w:rFonts w:ascii="qKju1gcl+STXihei" w:hAnsi="qKju1gcl+STXihei" w:eastAsia="qKju1gcl+STXihei"/>
          <w:color w:val="000000"/>
          <w:sz w:val="24"/>
        </w:rPr>
        <w:t>并积极满足这些需求和期望</w:t>
      </w:r>
      <w:r>
        <w:rPr>
          <w:rFonts w:ascii="qKju1gcl+STXihei" w:hAnsi="qKju1gcl+STXihei" w:eastAsia="qKju1gcl+STXihei"/>
          <w:color w:val="000000"/>
          <w:spacing w:val="-96"/>
          <w:sz w:val="24"/>
        </w:rPr>
        <w:t>。</w:t>
      </w:r>
      <w:r>
        <w:rPr>
          <w:rFonts w:ascii="qKju1gcl+STXihei" w:hAnsi="qKju1gcl+STXihei" w:eastAsia="qKju1gcl+STXihei"/>
          <w:color w:val="000000"/>
          <w:sz w:val="24"/>
        </w:rPr>
        <w:t>员工满意度非常高</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37ECD5C7">
      <w:pPr>
        <w:widowControl/>
        <w:autoSpaceDE w:val="0"/>
        <w:autoSpaceDN w:val="0"/>
        <w:spacing w:before="0" w:after="0" w:line="480" w:lineRule="exact"/>
        <w:ind w:left="0" w:right="20" w:firstLine="480"/>
        <w:jc w:val="both"/>
      </w:pPr>
      <w:r>
        <w:rPr>
          <w:rFonts w:ascii="qKju1gcl+STXihei" w:hAnsi="qKju1gcl+STXihei" w:eastAsia="qKju1gcl+STXihei"/>
          <w:color w:val="000000"/>
          <w:sz w:val="24"/>
        </w:rPr>
        <w:t>员工是公司最宝贵的财富</w:t>
      </w:r>
      <w:r>
        <w:rPr>
          <w:rFonts w:ascii="qKju1gcl+STXihei" w:hAnsi="qKju1gcl+STXihei" w:eastAsia="qKju1gcl+STXihei"/>
          <w:color w:val="000000"/>
          <w:spacing w:val="-24"/>
          <w:sz w:val="24"/>
        </w:rPr>
        <w:t>，</w:t>
      </w:r>
      <w:r>
        <w:rPr>
          <w:rFonts w:ascii="qKju1gcl+STXihei" w:hAnsi="qKju1gcl+STXihei" w:eastAsia="qKju1gcl+STXihei"/>
          <w:color w:val="000000"/>
          <w:sz w:val="24"/>
        </w:rPr>
        <w:t>公司的长远发展离不开全体员工的辛勤付出</w:t>
      </w:r>
      <w:r>
        <w:rPr>
          <w:rFonts w:ascii="qKju1gcl+STXihei" w:hAnsi="qKju1gcl+STXihei" w:eastAsia="qKju1gcl+STXihei"/>
          <w:color w:val="000000"/>
          <w:spacing w:val="-22"/>
          <w:sz w:val="24"/>
        </w:rPr>
        <w:t>。</w:t>
      </w:r>
      <w:r>
        <w:rPr>
          <w:rFonts w:ascii="qKju1gcl+STXihei" w:hAnsi="qKju1gcl+STXihei" w:eastAsia="qKju1gcl+STXihei"/>
          <w:color w:val="000000"/>
          <w:sz w:val="24"/>
        </w:rPr>
        <w:t>杭州达博装饰材料有限公司始终坚持以人为本</w:t>
      </w:r>
      <w:r>
        <w:rPr>
          <w:rFonts w:ascii="qKju1gcl+STXihei" w:hAnsi="qKju1gcl+STXihei" w:eastAsia="qKju1gcl+STXihei"/>
          <w:color w:val="000000"/>
          <w:spacing w:val="-24"/>
          <w:sz w:val="24"/>
        </w:rPr>
        <w:t>，</w:t>
      </w:r>
      <w:r>
        <w:rPr>
          <w:rFonts w:ascii="qKju1gcl+STXihei" w:hAnsi="qKju1gcl+STXihei" w:eastAsia="qKju1gcl+STXihei"/>
          <w:color w:val="000000"/>
          <w:sz w:val="24"/>
        </w:rPr>
        <w:t>努力不懈地为员工提供舒适的工作环境</w:t>
      </w:r>
      <w:r>
        <w:rPr>
          <w:rFonts w:ascii="qKju1gcl+STXihei" w:hAnsi="qKju1gcl+STXihei" w:eastAsia="qKju1gcl+STXihei"/>
          <w:color w:val="000000"/>
          <w:spacing w:val="-24"/>
          <w:sz w:val="24"/>
        </w:rPr>
        <w:t>、</w:t>
      </w:r>
      <w:r>
        <w:rPr>
          <w:rFonts w:ascii="qKju1gcl+STXihei" w:hAnsi="qKju1gcl+STXihei" w:eastAsia="qKju1gcl+STXihei"/>
          <w:color w:val="000000"/>
          <w:sz w:val="24"/>
        </w:rPr>
        <w:t>良好的福利待遇</w:t>
      </w:r>
      <w:r>
        <w:rPr>
          <w:rFonts w:ascii="qKju1gcl+STXihei" w:hAnsi="qKju1gcl+STXihei" w:eastAsia="qKju1gcl+STXihei"/>
          <w:color w:val="000000"/>
          <w:spacing w:val="-16"/>
          <w:sz w:val="24"/>
        </w:rPr>
        <w:t>、</w:t>
      </w:r>
      <w:r>
        <w:rPr>
          <w:rFonts w:ascii="qKju1gcl+STXihei" w:hAnsi="qKju1gcl+STXihei" w:eastAsia="qKju1gcl+STXihei"/>
          <w:color w:val="000000"/>
          <w:sz w:val="24"/>
        </w:rPr>
        <w:t>广阔的发展空间与平台</w:t>
      </w:r>
      <w:r>
        <w:rPr>
          <w:rFonts w:ascii="qKju1gcl+STXihei" w:hAnsi="qKju1gcl+STXihei" w:eastAsia="qKju1gcl+STXihei"/>
          <w:color w:val="000000"/>
          <w:spacing w:val="-18"/>
          <w:sz w:val="24"/>
        </w:rPr>
        <w:t>，</w:t>
      </w:r>
      <w:r>
        <w:rPr>
          <w:rFonts w:ascii="qKju1gcl+STXihei" w:hAnsi="qKju1gcl+STXihei" w:eastAsia="qKju1gcl+STXihei"/>
          <w:color w:val="000000"/>
          <w:sz w:val="24"/>
        </w:rPr>
        <w:t>使员工对公司的发展充满信心与向往</w:t>
      </w:r>
      <w:r>
        <w:rPr>
          <w:rFonts w:ascii="qKju1gcl+STXihei" w:hAnsi="qKju1gcl+STXihei" w:eastAsia="qKju1gcl+STXihei"/>
          <w:color w:val="000000"/>
          <w:spacing w:val="-14"/>
          <w:sz w:val="24"/>
        </w:rPr>
        <w:t>。</w:t>
      </w:r>
      <w:r>
        <w:rPr>
          <w:rFonts w:ascii="qKju1gcl+STXihei" w:hAnsi="qKju1gcl+STXihei" w:eastAsia="qKju1gcl+STXihei"/>
          <w:color w:val="000000"/>
          <w:sz w:val="24"/>
        </w:rPr>
        <w:t>公司会不定</w:t>
      </w:r>
      <w:r>
        <w:rPr>
          <w:rFonts w:ascii="qKju1gcl+STXihei" w:hAnsi="qKju1gcl+STXihei" w:eastAsia="qKju1gcl+STXihei"/>
          <w:color w:val="000000"/>
          <w:spacing w:val="2"/>
          <w:sz w:val="24"/>
        </w:rPr>
        <w:t>期</w:t>
      </w:r>
      <w:r>
        <w:rPr>
          <w:rFonts w:ascii="qKju1gcl+STXihei" w:hAnsi="qKju1gcl+STXihei" w:eastAsia="qKju1gcl+STXihei"/>
          <w:color w:val="000000"/>
          <w:spacing w:val="4"/>
          <w:sz w:val="24"/>
        </w:rPr>
        <w:t>组</w:t>
      </w:r>
      <w:r>
        <w:rPr>
          <w:rFonts w:ascii="qKju1gcl+STXihei" w:hAnsi="qKju1gcl+STXihei" w:eastAsia="qKju1gcl+STXihei"/>
          <w:color w:val="000000"/>
          <w:spacing w:val="2"/>
          <w:sz w:val="24"/>
        </w:rPr>
        <w:t>织团建活</w:t>
      </w:r>
      <w:r>
        <w:rPr>
          <w:rFonts w:ascii="qKju1gcl+STXihei" w:hAnsi="qKju1gcl+STXihei" w:eastAsia="qKju1gcl+STXihei"/>
          <w:color w:val="000000"/>
          <w:spacing w:val="4"/>
          <w:sz w:val="24"/>
        </w:rPr>
        <w:t>动</w:t>
      </w:r>
      <w:r>
        <w:rPr>
          <w:rFonts w:ascii="qKju1gcl+STXihei" w:hAnsi="qKju1gcl+STXihei" w:eastAsia="qKju1gcl+STXihei"/>
          <w:color w:val="000000"/>
          <w:sz w:val="24"/>
        </w:rPr>
        <w:t>，</w:t>
      </w:r>
      <w:r>
        <w:rPr>
          <w:rFonts w:ascii="qKju1gcl+STXihei" w:hAnsi="qKju1gcl+STXihei" w:eastAsia="qKju1gcl+STXihei"/>
          <w:color w:val="000000"/>
          <w:spacing w:val="2"/>
          <w:sz w:val="24"/>
        </w:rPr>
        <w:t>增</w:t>
      </w:r>
      <w:r>
        <w:rPr>
          <w:rFonts w:ascii="qKju1gcl+STXihei" w:hAnsi="qKju1gcl+STXihei" w:eastAsia="qKju1gcl+STXihei"/>
          <w:color w:val="000000"/>
          <w:sz w:val="24"/>
        </w:rPr>
        <w:t>强</w:t>
      </w:r>
      <w:r>
        <w:rPr>
          <w:rFonts w:ascii="qKju1gcl+STXihei" w:hAnsi="qKju1gcl+STXihei" w:eastAsia="qKju1gcl+STXihei"/>
          <w:color w:val="000000"/>
          <w:spacing w:val="2"/>
          <w:sz w:val="24"/>
        </w:rPr>
        <w:t>员工凝</w:t>
      </w:r>
      <w:r>
        <w:rPr>
          <w:rFonts w:ascii="qKju1gcl+STXihei" w:hAnsi="qKju1gcl+STXihei" w:eastAsia="qKju1gcl+STXihei"/>
          <w:color w:val="000000"/>
          <w:spacing w:val="4"/>
          <w:sz w:val="24"/>
        </w:rPr>
        <w:t>聚</w:t>
      </w:r>
      <w:r>
        <w:rPr>
          <w:rFonts w:ascii="qKju1gcl+STXihei" w:hAnsi="qKju1gcl+STXihei" w:eastAsia="qKju1gcl+STXihei"/>
          <w:color w:val="000000"/>
          <w:spacing w:val="2"/>
          <w:sz w:val="24"/>
        </w:rPr>
        <w:t>力。逢</w:t>
      </w:r>
      <w:r>
        <w:rPr>
          <w:rFonts w:ascii="qKju1gcl+STXihei" w:hAnsi="qKju1gcl+STXihei" w:eastAsia="qKju1gcl+STXihei"/>
          <w:color w:val="000000"/>
          <w:sz w:val="24"/>
        </w:rPr>
        <w:t>年</w:t>
      </w:r>
      <w:r>
        <w:rPr>
          <w:rFonts w:ascii="qKju1gcl+STXihei" w:hAnsi="qKju1gcl+STXihei" w:eastAsia="qKju1gcl+STXihei"/>
          <w:color w:val="000000"/>
          <w:spacing w:val="2"/>
          <w:sz w:val="24"/>
        </w:rPr>
        <w:t>过</w:t>
      </w:r>
      <w:r>
        <w:rPr>
          <w:rFonts w:ascii="qKju1gcl+STXihei" w:hAnsi="qKju1gcl+STXihei" w:eastAsia="qKju1gcl+STXihei"/>
          <w:color w:val="000000"/>
          <w:sz w:val="24"/>
        </w:rPr>
        <w:t>节</w:t>
      </w:r>
      <w:r>
        <w:rPr>
          <w:rFonts w:ascii="qKju1gcl+STXihei" w:hAnsi="qKju1gcl+STXihei" w:eastAsia="qKju1gcl+STXihei"/>
          <w:color w:val="000000"/>
          <w:spacing w:val="4"/>
          <w:sz w:val="24"/>
        </w:rPr>
        <w:t>，</w:t>
      </w:r>
      <w:r>
        <w:rPr>
          <w:rFonts w:ascii="qKju1gcl+STXihei" w:hAnsi="qKju1gcl+STXihei" w:eastAsia="qKju1gcl+STXihei"/>
          <w:color w:val="000000"/>
          <w:spacing w:val="2"/>
          <w:sz w:val="24"/>
        </w:rPr>
        <w:t>为了感谢</w:t>
      </w:r>
      <w:r>
        <w:rPr>
          <w:rFonts w:ascii="qKju1gcl+STXihei" w:hAnsi="qKju1gcl+STXihei" w:eastAsia="qKju1gcl+STXihei"/>
          <w:color w:val="000000"/>
          <w:spacing w:val="4"/>
          <w:sz w:val="24"/>
        </w:rPr>
        <w:t>广</w:t>
      </w:r>
      <w:r>
        <w:rPr>
          <w:rFonts w:ascii="qKju1gcl+STXihei" w:hAnsi="qKju1gcl+STXihei" w:eastAsia="qKju1gcl+STXihei"/>
          <w:color w:val="000000"/>
          <w:spacing w:val="2"/>
          <w:sz w:val="24"/>
        </w:rPr>
        <w:t>大</w:t>
      </w:r>
      <w:r>
        <w:rPr>
          <w:rFonts w:ascii="qKju1gcl+STXihei" w:hAnsi="qKju1gcl+STXihei" w:eastAsia="qKju1gcl+STXihei"/>
          <w:color w:val="000000"/>
          <w:sz w:val="24"/>
        </w:rPr>
        <w:t>员</w:t>
      </w:r>
      <w:r>
        <w:rPr>
          <w:rFonts w:ascii="qKju1gcl+STXihei" w:hAnsi="qKju1gcl+STXihei" w:eastAsia="qKju1gcl+STXihei"/>
          <w:color w:val="000000"/>
          <w:spacing w:val="2"/>
          <w:sz w:val="24"/>
        </w:rPr>
        <w:t>工</w:t>
      </w:r>
      <w:r>
        <w:rPr>
          <w:rFonts w:ascii="qKju1gcl+STXihei" w:hAnsi="qKju1gcl+STXihei" w:eastAsia="qKju1gcl+STXihei"/>
          <w:color w:val="000000"/>
          <w:sz w:val="24"/>
        </w:rPr>
        <w:t>对</w:t>
      </w:r>
      <w:r>
        <w:rPr>
          <w:rFonts w:ascii="qKju1gcl+STXihei" w:hAnsi="qKju1gcl+STXihei" w:eastAsia="qKju1gcl+STXihei"/>
          <w:color w:val="000000"/>
          <w:spacing w:val="2"/>
          <w:sz w:val="24"/>
        </w:rPr>
        <w:t>公司的辛勤付出</w:t>
      </w:r>
      <w:r>
        <w:rPr>
          <w:rFonts w:ascii="qKju1gcl+STXihei" w:hAnsi="qKju1gcl+STXihei" w:eastAsia="qKju1gcl+STXihei"/>
          <w:color w:val="000000"/>
          <w:sz w:val="24"/>
        </w:rPr>
        <w:t>，</w:t>
      </w:r>
    </w:p>
    <w:p w14:paraId="4F0A5294">
      <w:pPr>
        <w:sectPr>
          <w:pgSz w:w="11906" w:h="17238"/>
          <w:pgMar w:top="784" w:right="1278" w:bottom="750" w:left="1416" w:header="720" w:footer="720" w:gutter="0"/>
          <w:cols w:equalWidth="0" w:num="1">
            <w:col w:w="9212"/>
          </w:cols>
          <w:docGrid w:linePitch="360" w:charSpace="0"/>
        </w:sectPr>
      </w:pPr>
    </w:p>
    <w:p w14:paraId="332F9831">
      <w:pPr>
        <w:widowControl/>
        <w:autoSpaceDE w:val="0"/>
        <w:autoSpaceDN w:val="0"/>
        <w:spacing w:before="564" w:after="0" w:line="220" w:lineRule="exact"/>
        <w:ind w:left="0" w:right="0"/>
      </w:pPr>
    </w:p>
    <w:p w14:paraId="2B9E7113">
      <w:pPr>
        <w:widowControl/>
        <w:autoSpaceDE w:val="0"/>
        <w:autoSpaceDN w:val="0"/>
        <w:spacing w:before="0" w:after="0" w:line="404" w:lineRule="exact"/>
        <w:ind w:left="0" w:right="144" w:firstLine="0"/>
        <w:jc w:val="left"/>
      </w:pPr>
      <w:r>
        <w:rPr>
          <w:rFonts w:ascii="qKju1gcl+STXihei" w:hAnsi="qKju1gcl+STXihei" w:eastAsia="qKju1gcl+STXihei"/>
          <w:color w:val="000000"/>
          <w:sz w:val="24"/>
        </w:rPr>
        <w:t>公司均会为全体员工发放精心选购的各种福利</w:t>
      </w:r>
      <w:r>
        <w:rPr>
          <w:rFonts w:ascii="qKju1gcl+STXihei" w:hAnsi="qKju1gcl+STXihei" w:eastAsia="qKju1gcl+STXihei"/>
          <w:color w:val="000000"/>
          <w:spacing w:val="-24"/>
          <w:sz w:val="24"/>
        </w:rPr>
        <w:t>，</w:t>
      </w:r>
      <w:r>
        <w:rPr>
          <w:rFonts w:ascii="qKju1gcl+STXihei" w:hAnsi="qKju1gcl+STXihei" w:eastAsia="qKju1gcl+STXihei"/>
          <w:color w:val="000000"/>
          <w:sz w:val="24"/>
        </w:rPr>
        <w:t>以表公司对员工的节日问候及关怀</w:t>
      </w:r>
      <w:r>
        <w:rPr>
          <w:rFonts w:ascii="qKju1gcl+STXihei" w:hAnsi="qKju1gcl+STXihei" w:eastAsia="qKju1gcl+STXihei"/>
          <w:color w:val="000000"/>
          <w:spacing w:val="-22"/>
          <w:sz w:val="24"/>
        </w:rPr>
        <w:t>。</w:t>
      </w:r>
      <w:r>
        <w:rPr>
          <w:rFonts w:ascii="qKju1gcl+STXihei" w:hAnsi="qKju1gcl+STXihei" w:eastAsia="qKju1gcl+STXihei"/>
          <w:color w:val="000000"/>
          <w:sz w:val="24"/>
        </w:rPr>
        <w:t>公司还每年组织团建活动，增强公司凝聚力</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701E0794">
      <w:pPr>
        <w:widowControl/>
        <w:autoSpaceDE w:val="0"/>
        <w:autoSpaceDN w:val="0"/>
        <w:spacing w:before="150" w:after="0" w:line="330" w:lineRule="exact"/>
        <w:ind w:left="4056" w:right="0" w:firstLine="0"/>
        <w:jc w:val="left"/>
      </w:pPr>
      <w:r>
        <w:rPr>
          <w:rFonts w:ascii="qKju1gcl+STXihei" w:hAnsi="qKju1gcl+STXihei" w:eastAsia="qKju1gcl+STXihei"/>
          <w:color w:val="000000"/>
          <w:sz w:val="24"/>
        </w:rPr>
        <w:t>员工黄山团</w:t>
      </w:r>
      <w:r>
        <w:rPr>
          <w:rFonts w:ascii="qKju1gcl+STXihei" w:hAnsi="qKju1gcl+STXihei" w:eastAsia="qKju1gcl+STXihei"/>
          <w:color w:val="000000"/>
          <w:spacing w:val="2"/>
          <w:sz w:val="24"/>
        </w:rPr>
        <w:t>建</w:t>
      </w:r>
      <w:r>
        <w:rPr>
          <w:rFonts w:ascii="pimQDlfJ+STXihei" w:hAnsi="pimQDlfJ+STXihei" w:eastAsia="pimQDlfJ+STXihei"/>
          <w:color w:val="000000"/>
          <w:sz w:val="24"/>
        </w:rPr>
        <w:t xml:space="preserve"> </w:t>
      </w:r>
    </w:p>
    <w:p w14:paraId="38CE7B61">
      <w:pPr>
        <w:widowControl/>
        <w:autoSpaceDE w:val="0"/>
        <w:autoSpaceDN w:val="0"/>
        <w:spacing w:before="96" w:after="0" w:line="240" w:lineRule="auto"/>
        <w:ind w:left="208" w:right="0" w:firstLine="0"/>
        <w:jc w:val="left"/>
      </w:pPr>
      <w:r>
        <w:drawing>
          <wp:inline distT="0" distB="0" distL="114300" distR="114300">
            <wp:extent cx="5760720" cy="2653030"/>
            <wp:effectExtent l="0" t="0" r="508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5760720" cy="2653030"/>
                    </a:xfrm>
                    <a:prstGeom prst="rect">
                      <a:avLst/>
                    </a:prstGeom>
                  </pic:spPr>
                </pic:pic>
              </a:graphicData>
            </a:graphic>
          </wp:inline>
        </w:drawing>
      </w:r>
    </w:p>
    <w:p w14:paraId="71A4CD81">
      <w:pPr>
        <w:widowControl/>
        <w:tabs>
          <w:tab w:val="left" w:pos="480"/>
        </w:tabs>
        <w:autoSpaceDE w:val="0"/>
        <w:autoSpaceDN w:val="0"/>
        <w:spacing w:before="46" w:after="0" w:line="480" w:lineRule="exact"/>
        <w:ind w:left="0" w:right="144" w:firstLine="0"/>
        <w:jc w:val="left"/>
      </w:pPr>
      <w:r>
        <w:tab/>
      </w:r>
      <w:r>
        <w:rPr>
          <w:rFonts w:ascii="pimQDlfJ+STXihei" w:hAnsi="pimQDlfJ+STXihei" w:eastAsia="pimQDlfJ+STXihei"/>
          <w:color w:val="000000"/>
          <w:spacing w:val="-1"/>
          <w:sz w:val="24"/>
        </w:rPr>
        <w:t>3</w:t>
      </w:r>
      <w:r>
        <w:rPr>
          <w:rFonts w:ascii="qKju1gcl+STXihei" w:hAnsi="qKju1gcl+STXihei" w:eastAsia="qKju1gcl+STXihei"/>
          <w:color w:val="000000"/>
          <w:sz w:val="24"/>
        </w:rPr>
        <w:t>、积极对员工进行各类培训</w:t>
      </w:r>
      <w:r>
        <w:rPr>
          <w:rFonts w:ascii="qKju1gcl+STXihei" w:hAnsi="qKju1gcl+STXihei" w:eastAsia="qKju1gcl+STXihei"/>
          <w:color w:val="000000"/>
          <w:spacing w:val="2"/>
          <w:sz w:val="24"/>
        </w:rPr>
        <w:t>，</w:t>
      </w:r>
      <w:r>
        <w:rPr>
          <w:rFonts w:ascii="qKju1gcl+STXihei" w:hAnsi="qKju1gcl+STXihei" w:eastAsia="qKju1gcl+STXihei"/>
          <w:color w:val="000000"/>
          <w:sz w:val="24"/>
        </w:rPr>
        <w:t>帮助员工建立职业发展规划，畅通晋升渠道</w:t>
      </w:r>
      <w:r>
        <w:rPr>
          <w:rFonts w:ascii="pimQDlfJ+STXihei" w:hAnsi="pimQDlfJ+STXihei" w:eastAsia="pimQDlfJ+STXihei"/>
          <w:color w:val="000000"/>
          <w:sz w:val="24"/>
        </w:rPr>
        <w:t xml:space="preserve"> </w:t>
      </w:r>
      <w:r>
        <w:tab/>
      </w:r>
      <w:r>
        <w:rPr>
          <w:rFonts w:ascii="qKju1gcl+STXihei" w:hAnsi="qKju1gcl+STXihei" w:eastAsia="qKju1gcl+STXihei"/>
          <w:color w:val="000000"/>
          <w:sz w:val="24"/>
        </w:rPr>
        <w:t>为使不同能力素质</w:t>
      </w:r>
      <w:r>
        <w:rPr>
          <w:rFonts w:ascii="qKju1gcl+STXihei" w:hAnsi="qKju1gcl+STXihei" w:eastAsia="qKju1gcl+STXihei"/>
          <w:color w:val="000000"/>
          <w:spacing w:val="-24"/>
          <w:sz w:val="24"/>
        </w:rPr>
        <w:t>、</w:t>
      </w:r>
      <w:r>
        <w:rPr>
          <w:rFonts w:ascii="qKju1gcl+STXihei" w:hAnsi="qKju1gcl+STXihei" w:eastAsia="qKju1gcl+STXihei"/>
          <w:color w:val="000000"/>
          <w:sz w:val="24"/>
        </w:rPr>
        <w:t>职业兴趣的员工都可以找到适合自己的上升路径</w:t>
      </w:r>
      <w:r>
        <w:rPr>
          <w:rFonts w:ascii="qKju1gcl+STXihei" w:hAnsi="qKju1gcl+STXihei" w:eastAsia="qKju1gcl+STXihei"/>
          <w:color w:val="000000"/>
          <w:spacing w:val="-24"/>
          <w:sz w:val="24"/>
        </w:rPr>
        <w:t>，</w:t>
      </w:r>
      <w:r>
        <w:rPr>
          <w:rFonts w:ascii="qKju1gcl+STXihei" w:hAnsi="qKju1gcl+STXihei" w:eastAsia="qKju1gcl+STXihei"/>
          <w:color w:val="000000"/>
          <w:sz w:val="24"/>
        </w:rPr>
        <w:t>公司明确了不同职系的晋升评估</w:t>
      </w:r>
      <w:r>
        <w:rPr>
          <w:rFonts w:ascii="qKju1gcl+STXihei" w:hAnsi="qKju1gcl+STXihei" w:eastAsia="qKju1gcl+STXihei"/>
          <w:color w:val="000000"/>
          <w:spacing w:val="-10"/>
          <w:sz w:val="24"/>
        </w:rPr>
        <w:t>、</w:t>
      </w:r>
      <w:r>
        <w:rPr>
          <w:rFonts w:ascii="qKju1gcl+STXihei" w:hAnsi="qKju1gcl+STXihei" w:eastAsia="qKju1gcl+STXihei"/>
          <w:color w:val="000000"/>
          <w:sz w:val="24"/>
        </w:rPr>
        <w:t>管理办法</w:t>
      </w:r>
      <w:r>
        <w:rPr>
          <w:rFonts w:ascii="qKju1gcl+STXihei" w:hAnsi="qKju1gcl+STXihei" w:eastAsia="qKju1gcl+STXihei"/>
          <w:color w:val="000000"/>
          <w:spacing w:val="-8"/>
          <w:sz w:val="24"/>
        </w:rPr>
        <w:t>，</w:t>
      </w:r>
      <w:r>
        <w:rPr>
          <w:rFonts w:ascii="qKju1gcl+STXihei" w:hAnsi="qKju1gcl+STXihei" w:eastAsia="qKju1gcl+STXihei"/>
          <w:color w:val="000000"/>
          <w:sz w:val="24"/>
        </w:rPr>
        <w:t>为员工提</w:t>
      </w:r>
      <w:r>
        <w:rPr>
          <w:rFonts w:ascii="qKju1gcl+STXihei" w:hAnsi="qKju1gcl+STXihei" w:eastAsia="qKju1gcl+STXihei"/>
          <w:color w:val="000000"/>
          <w:spacing w:val="-10"/>
          <w:sz w:val="24"/>
        </w:rPr>
        <w:t>供</w:t>
      </w:r>
      <w:r>
        <w:rPr>
          <w:rFonts w:ascii="qKju1gcl+STXihei" w:hAnsi="qKju1gcl+STXihei" w:eastAsia="qKju1gcl+STXihei"/>
          <w:color w:val="000000"/>
          <w:sz w:val="24"/>
        </w:rPr>
        <w:t>“横向</w:t>
      </w:r>
      <w:r>
        <w:rPr>
          <w:rFonts w:ascii="qKju1gcl+STXihei" w:hAnsi="qKju1gcl+STXihei" w:eastAsia="qKju1gcl+STXihei"/>
          <w:color w:val="000000"/>
          <w:spacing w:val="-120"/>
          <w:sz w:val="24"/>
        </w:rPr>
        <w:t>”、</w:t>
      </w:r>
      <w:r>
        <w:rPr>
          <w:rFonts w:ascii="qKju1gcl+STXihei" w:hAnsi="qKju1gcl+STXihei" w:eastAsia="qKju1gcl+STXihei"/>
          <w:color w:val="000000"/>
          <w:spacing w:val="-10"/>
          <w:sz w:val="24"/>
        </w:rPr>
        <w:t>”</w:t>
      </w:r>
      <w:r>
        <w:rPr>
          <w:rFonts w:ascii="qKju1gcl+STXihei" w:hAnsi="qKju1gcl+STXihei" w:eastAsia="qKju1gcl+STXihei"/>
          <w:color w:val="000000"/>
          <w:sz w:val="24"/>
        </w:rPr>
        <w:t>纵向</w:t>
      </w:r>
      <w:r>
        <w:rPr>
          <w:rFonts w:ascii="qKju1gcl+STXihei" w:hAnsi="qKju1gcl+STXihei" w:eastAsia="qKju1gcl+STXihei"/>
          <w:color w:val="000000"/>
          <w:spacing w:val="-10"/>
          <w:sz w:val="24"/>
        </w:rPr>
        <w:t>”</w:t>
      </w:r>
      <w:r>
        <w:rPr>
          <w:rFonts w:ascii="qKju1gcl+STXihei" w:hAnsi="qKju1gcl+STXihei" w:eastAsia="qKju1gcl+STXihei"/>
          <w:color w:val="000000"/>
          <w:sz w:val="24"/>
        </w:rPr>
        <w:t>并存的双轨制职业发展通道</w:t>
      </w:r>
      <w:r>
        <w:rPr>
          <w:rFonts w:ascii="qKju1gcl+STXihei" w:hAnsi="qKju1gcl+STXihei" w:eastAsia="qKju1gcl+STXihei"/>
          <w:color w:val="000000"/>
          <w:spacing w:val="-12"/>
          <w:sz w:val="24"/>
        </w:rPr>
        <w:t>，</w:t>
      </w:r>
      <w:r>
        <w:rPr>
          <w:rFonts w:ascii="qKju1gcl+STXihei" w:hAnsi="qKju1gcl+STXihei" w:eastAsia="qKju1gcl+STXihei"/>
          <w:color w:val="000000"/>
          <w:sz w:val="24"/>
        </w:rPr>
        <w:t>充分给予员工不断上升的机会</w:t>
      </w:r>
      <w:r>
        <w:rPr>
          <w:rFonts w:ascii="qKju1gcl+STXihei" w:hAnsi="qKju1gcl+STXihei" w:eastAsia="qKju1gcl+STXihei"/>
          <w:color w:val="000000"/>
          <w:spacing w:val="-12"/>
          <w:sz w:val="24"/>
        </w:rPr>
        <w:t>。</w:t>
      </w:r>
      <w:r>
        <w:rPr>
          <w:rFonts w:ascii="qKju1gcl+STXihei" w:hAnsi="qKju1gcl+STXihei" w:eastAsia="qKju1gcl+STXihei"/>
          <w:color w:val="000000"/>
          <w:sz w:val="24"/>
        </w:rPr>
        <w:t>员工可根据自身实际情况选</w:t>
      </w:r>
      <w:r>
        <w:rPr>
          <w:rFonts w:ascii="qKju1gcl+STXihei" w:hAnsi="qKju1gcl+STXihei" w:eastAsia="qKju1gcl+STXihei"/>
          <w:color w:val="000000"/>
          <w:spacing w:val="-12"/>
          <w:sz w:val="24"/>
        </w:rPr>
        <w:t>择</w:t>
      </w:r>
      <w:r>
        <w:rPr>
          <w:rFonts w:ascii="qKju1gcl+STXihei" w:hAnsi="qKju1gcl+STXihei" w:eastAsia="qKju1gcl+STXihei"/>
          <w:color w:val="000000"/>
          <w:sz w:val="24"/>
        </w:rPr>
        <w:t>“纵向发展</w:t>
      </w:r>
      <w:r>
        <w:rPr>
          <w:rFonts w:ascii="qKju1gcl+STXihei" w:hAnsi="qKju1gcl+STXihei" w:eastAsia="qKju1gcl+STXihei"/>
          <w:color w:val="000000"/>
          <w:spacing w:val="-12"/>
          <w:sz w:val="24"/>
        </w:rPr>
        <w:t>、</w:t>
      </w:r>
      <w:r>
        <w:rPr>
          <w:rFonts w:ascii="qKju1gcl+STXihei" w:hAnsi="qKju1gcl+STXihei" w:eastAsia="qKju1gcl+STXihei"/>
          <w:color w:val="000000"/>
          <w:sz w:val="24"/>
        </w:rPr>
        <w:t>横向发展、综合发展”职业生涯发展方式</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1A78AA40">
      <w:pPr>
        <w:widowControl/>
        <w:autoSpaceDE w:val="0"/>
        <w:autoSpaceDN w:val="0"/>
        <w:spacing w:before="0" w:after="0" w:line="480" w:lineRule="exact"/>
        <w:ind w:left="0" w:right="0" w:firstLine="480"/>
        <w:jc w:val="left"/>
      </w:pPr>
      <w:r>
        <w:rPr>
          <w:rFonts w:ascii="qKju1gcl+STXihei" w:hAnsi="qKju1gcl+STXihei" w:eastAsia="qKju1gcl+STXihei"/>
          <w:color w:val="000000"/>
          <w:sz w:val="24"/>
        </w:rPr>
        <w:t>为增强员工职业规划意识</w:t>
      </w:r>
      <w:r>
        <w:rPr>
          <w:rFonts w:ascii="qKju1gcl+STXihei" w:hAnsi="qKju1gcl+STXihei" w:eastAsia="qKju1gcl+STXihei"/>
          <w:color w:val="000000"/>
          <w:spacing w:val="-24"/>
          <w:sz w:val="24"/>
        </w:rPr>
        <w:t>，</w:t>
      </w:r>
      <w:r>
        <w:rPr>
          <w:rFonts w:ascii="qKju1gcl+STXihei" w:hAnsi="qKju1gcl+STXihei" w:eastAsia="qKju1gcl+STXihei"/>
          <w:color w:val="000000"/>
          <w:sz w:val="24"/>
        </w:rPr>
        <w:t>公司专门制定了职业生涯规划的制度</w:t>
      </w:r>
      <w:r>
        <w:rPr>
          <w:rFonts w:ascii="qKju1gcl+STXihei" w:hAnsi="qKju1gcl+STXihei" w:eastAsia="qKju1gcl+STXihei"/>
          <w:color w:val="000000"/>
          <w:spacing w:val="-24"/>
          <w:sz w:val="24"/>
        </w:rPr>
        <w:t>。</w:t>
      </w:r>
      <w:r>
        <w:rPr>
          <w:rFonts w:ascii="qKju1gcl+STXihei" w:hAnsi="qKju1gcl+STXihei" w:eastAsia="qKju1gcl+STXihei"/>
          <w:color w:val="000000"/>
          <w:sz w:val="24"/>
        </w:rPr>
        <w:t>员工试用期结束后</w:t>
      </w:r>
      <w:r>
        <w:rPr>
          <w:rFonts w:ascii="qKju1gcl+STXihei" w:hAnsi="qKju1gcl+STXihei" w:eastAsia="qKju1gcl+STXihei"/>
          <w:color w:val="000000"/>
          <w:spacing w:val="-12"/>
          <w:sz w:val="24"/>
        </w:rPr>
        <w:t>，</w:t>
      </w:r>
      <w:r>
        <w:rPr>
          <w:rFonts w:ascii="qKju1gcl+STXihei" w:hAnsi="qKju1gcl+STXihei" w:eastAsia="qKju1gcl+STXihei"/>
          <w:color w:val="000000"/>
          <w:sz w:val="24"/>
        </w:rPr>
        <w:t>公司对员工进行个人特长</w:t>
      </w:r>
      <w:r>
        <w:rPr>
          <w:rFonts w:ascii="qKju1gcl+STXihei" w:hAnsi="qKju1gcl+STXihei" w:eastAsia="qKju1gcl+STXihei"/>
          <w:color w:val="000000"/>
          <w:spacing w:val="-12"/>
          <w:sz w:val="24"/>
        </w:rPr>
        <w:t>、</w:t>
      </w:r>
      <w:r>
        <w:rPr>
          <w:rFonts w:ascii="qKju1gcl+STXihei" w:hAnsi="qKju1gcl+STXihei" w:eastAsia="qKju1gcl+STXihei"/>
          <w:color w:val="000000"/>
          <w:sz w:val="24"/>
        </w:rPr>
        <w:t>技能评估和职业倾向调查</w:t>
      </w:r>
      <w:r>
        <w:rPr>
          <w:rFonts w:ascii="qKju1gcl+STXihei" w:hAnsi="qKju1gcl+STXihei" w:eastAsia="qKju1gcl+STXihei"/>
          <w:color w:val="000000"/>
          <w:spacing w:val="-12"/>
          <w:sz w:val="24"/>
        </w:rPr>
        <w:t>，</w:t>
      </w:r>
      <w:r>
        <w:rPr>
          <w:rFonts w:ascii="qKju1gcl+STXihei" w:hAnsi="qKju1gcl+STXihei" w:eastAsia="qKju1gcl+STXihei"/>
          <w:color w:val="000000"/>
          <w:sz w:val="24"/>
        </w:rPr>
        <w:t>帮助员工自我认识</w:t>
      </w:r>
      <w:r>
        <w:rPr>
          <w:rFonts w:ascii="qKju1gcl+STXihei" w:hAnsi="qKju1gcl+STXihei" w:eastAsia="qKju1gcl+STXihei"/>
          <w:color w:val="000000"/>
          <w:spacing w:val="-12"/>
          <w:sz w:val="24"/>
        </w:rPr>
        <w:t>。</w:t>
      </w:r>
      <w:r>
        <w:rPr>
          <w:rFonts w:ascii="qKju1gcl+STXihei" w:hAnsi="qKju1gcl+STXihei" w:eastAsia="qKju1gcl+STXihei"/>
          <w:color w:val="000000"/>
          <w:sz w:val="24"/>
        </w:rPr>
        <w:t>如调查员工职业兴趣</w:t>
      </w:r>
      <w:r>
        <w:rPr>
          <w:rFonts w:ascii="qKju1gcl+STXihei" w:hAnsi="qKju1gcl+STXihei" w:eastAsia="qKju1gcl+STXihei"/>
          <w:color w:val="000000"/>
          <w:spacing w:val="-48"/>
          <w:sz w:val="24"/>
        </w:rPr>
        <w:t>、</w:t>
      </w:r>
      <w:r>
        <w:rPr>
          <w:rFonts w:ascii="qKju1gcl+STXihei" w:hAnsi="qKju1gcl+STXihei" w:eastAsia="qKju1gcl+STXihei"/>
          <w:color w:val="000000"/>
          <w:sz w:val="24"/>
        </w:rPr>
        <w:t>资质</w:t>
      </w:r>
      <w:r>
        <w:rPr>
          <w:rFonts w:ascii="qKju1gcl+STXihei" w:hAnsi="qKju1gcl+STXihei" w:eastAsia="qKju1gcl+STXihei"/>
          <w:color w:val="000000"/>
          <w:spacing w:val="-48"/>
          <w:sz w:val="24"/>
        </w:rPr>
        <w:t>、</w:t>
      </w:r>
      <w:r>
        <w:rPr>
          <w:rFonts w:ascii="qKju1gcl+STXihei" w:hAnsi="qKju1gcl+STXihei" w:eastAsia="qKju1gcl+STXihei"/>
          <w:color w:val="000000"/>
          <w:sz w:val="24"/>
        </w:rPr>
        <w:t>技能</w:t>
      </w:r>
      <w:r>
        <w:rPr>
          <w:rFonts w:ascii="qKju1gcl+STXihei" w:hAnsi="qKju1gcl+STXihei" w:eastAsia="qKju1gcl+STXihei"/>
          <w:color w:val="000000"/>
          <w:spacing w:val="-48"/>
          <w:sz w:val="24"/>
        </w:rPr>
        <w:t>、</w:t>
      </w:r>
      <w:r>
        <w:rPr>
          <w:rFonts w:ascii="qKju1gcl+STXihei" w:hAnsi="qKju1gcl+STXihei" w:eastAsia="qKju1gcl+STXihei"/>
          <w:color w:val="000000"/>
          <w:sz w:val="24"/>
        </w:rPr>
        <w:t>个人背景等</w:t>
      </w:r>
      <w:r>
        <w:rPr>
          <w:rFonts w:ascii="qKju1gcl+STXihei" w:hAnsi="qKju1gcl+STXihei" w:eastAsia="qKju1gcl+STXihei"/>
          <w:color w:val="000000"/>
          <w:spacing w:val="-48"/>
          <w:sz w:val="24"/>
        </w:rPr>
        <w:t>，</w:t>
      </w:r>
      <w:r>
        <w:rPr>
          <w:rFonts w:ascii="qKju1gcl+STXihei" w:hAnsi="qKju1gcl+STXihei" w:eastAsia="qKju1gcl+STXihei"/>
          <w:color w:val="000000"/>
          <w:sz w:val="24"/>
        </w:rPr>
        <w:t>设立未来职业目标</w:t>
      </w:r>
      <w:r>
        <w:rPr>
          <w:rFonts w:ascii="qKju1gcl+STXihei" w:hAnsi="qKju1gcl+STXihei" w:eastAsia="qKju1gcl+STXihei"/>
          <w:color w:val="000000"/>
          <w:spacing w:val="-48"/>
          <w:sz w:val="24"/>
        </w:rPr>
        <w:t>，</w:t>
      </w:r>
      <w:r>
        <w:rPr>
          <w:rFonts w:ascii="qKju1gcl+STXihei" w:hAnsi="qKju1gcl+STXihei" w:eastAsia="qKju1gcl+STXihei"/>
          <w:color w:val="000000"/>
          <w:sz w:val="24"/>
        </w:rPr>
        <w:t>制定发展计划等</w:t>
      </w:r>
      <w:r>
        <w:rPr>
          <w:rFonts w:ascii="qKju1gcl+STXihei" w:hAnsi="qKju1gcl+STXihei" w:eastAsia="qKju1gcl+STXihei"/>
          <w:color w:val="000000"/>
          <w:spacing w:val="-48"/>
          <w:sz w:val="24"/>
        </w:rPr>
        <w:t>。</w:t>
      </w:r>
      <w:r>
        <w:rPr>
          <w:rFonts w:ascii="qKju1gcl+STXihei" w:hAnsi="qKju1gcl+STXihei" w:eastAsia="qKju1gcl+STXihei"/>
          <w:color w:val="000000"/>
          <w:sz w:val="24"/>
        </w:rPr>
        <w:t>同时，人事专员对员工职业生涯目标实施定期跟踪管理</w:t>
      </w:r>
      <w:r>
        <w:rPr>
          <w:rFonts w:ascii="qKju1gcl+STXihei" w:hAnsi="qKju1gcl+STXihei" w:eastAsia="qKju1gcl+STXihei"/>
          <w:color w:val="000000"/>
          <w:spacing w:val="-48"/>
          <w:sz w:val="24"/>
        </w:rPr>
        <w:t>，</w:t>
      </w:r>
      <w:r>
        <w:rPr>
          <w:rFonts w:ascii="qKju1gcl+STXihei" w:hAnsi="qKju1gcl+STXihei" w:eastAsia="qKju1gcl+STXihei"/>
          <w:color w:val="000000"/>
          <w:sz w:val="24"/>
        </w:rPr>
        <w:t>督导员工往生涯设定的目标方向发展，最终实现职业生涯目标</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7B573C69">
      <w:pPr>
        <w:widowControl/>
        <w:autoSpaceDE w:val="0"/>
        <w:autoSpaceDN w:val="0"/>
        <w:spacing w:before="0" w:after="0" w:line="480" w:lineRule="exact"/>
        <w:ind w:left="0" w:right="258" w:firstLine="480"/>
        <w:jc w:val="both"/>
      </w:pPr>
      <w:r>
        <w:rPr>
          <w:rFonts w:ascii="qKju1gcl+STXihei" w:hAnsi="qKju1gcl+STXihei" w:eastAsia="qKju1gcl+STXihei"/>
          <w:color w:val="000000"/>
          <w:sz w:val="24"/>
        </w:rPr>
        <w:t>在做好员工职业发展指引的基础上</w:t>
      </w:r>
      <w:r>
        <w:rPr>
          <w:rFonts w:ascii="qKju1gcl+STXihei" w:hAnsi="qKju1gcl+STXihei" w:eastAsia="qKju1gcl+STXihei"/>
          <w:color w:val="000000"/>
          <w:spacing w:val="-24"/>
          <w:sz w:val="24"/>
        </w:rPr>
        <w:t>，</w:t>
      </w:r>
      <w:r>
        <w:rPr>
          <w:rFonts w:ascii="qKju1gcl+STXihei" w:hAnsi="qKju1gcl+STXihei" w:eastAsia="qKju1gcl+STXihei"/>
          <w:color w:val="000000"/>
          <w:sz w:val="24"/>
        </w:rPr>
        <w:t>公司还积极构建多种学习成长平台</w:t>
      </w:r>
      <w:r>
        <w:rPr>
          <w:rFonts w:ascii="qKju1gcl+STXihei" w:hAnsi="qKju1gcl+STXihei" w:eastAsia="qKju1gcl+STXihei"/>
          <w:color w:val="000000"/>
          <w:spacing w:val="-24"/>
          <w:sz w:val="24"/>
        </w:rPr>
        <w:t>，</w:t>
      </w:r>
      <w:r>
        <w:rPr>
          <w:rFonts w:ascii="qKju1gcl+STXihei" w:hAnsi="qKju1gcl+STXihei" w:eastAsia="qKju1gcl+STXihei"/>
          <w:color w:val="000000"/>
          <w:sz w:val="24"/>
        </w:rPr>
        <w:t>如公司三级培训</w:t>
      </w:r>
      <w:r>
        <w:rPr>
          <w:rFonts w:ascii="qKju1gcl+STXihei" w:hAnsi="qKju1gcl+STXihei" w:eastAsia="qKju1gcl+STXihei"/>
          <w:color w:val="000000"/>
          <w:spacing w:val="-6"/>
          <w:sz w:val="24"/>
        </w:rPr>
        <w:t>、</w:t>
      </w:r>
      <w:r>
        <w:rPr>
          <w:rFonts w:ascii="qKju1gcl+STXihei" w:hAnsi="qKju1gcl+STXihei" w:eastAsia="qKju1gcl+STXihei"/>
          <w:color w:val="000000"/>
          <w:sz w:val="24"/>
        </w:rPr>
        <w:t>员工换岗</w:t>
      </w:r>
      <w:r>
        <w:rPr>
          <w:rFonts w:ascii="qKju1gcl+STXihei" w:hAnsi="qKju1gcl+STXihei" w:eastAsia="qKju1gcl+STXihei"/>
          <w:color w:val="000000"/>
          <w:spacing w:val="-8"/>
          <w:sz w:val="24"/>
        </w:rPr>
        <w:t>、</w:t>
      </w:r>
      <w:r>
        <w:rPr>
          <w:rFonts w:ascii="qKju1gcl+STXihei" w:hAnsi="qKju1gcl+STXihei" w:eastAsia="qKju1gcl+STXihei"/>
          <w:color w:val="000000"/>
          <w:spacing w:val="-2"/>
          <w:sz w:val="24"/>
        </w:rPr>
        <w:t>后</w:t>
      </w:r>
      <w:r>
        <w:rPr>
          <w:rFonts w:ascii="qKju1gcl+STXihei" w:hAnsi="qKju1gcl+STXihei" w:eastAsia="qKju1gcl+STXihei"/>
          <w:color w:val="000000"/>
          <w:sz w:val="24"/>
        </w:rPr>
        <w:t>备人才培养计划等</w:t>
      </w:r>
      <w:r>
        <w:rPr>
          <w:rFonts w:ascii="qKju1gcl+STXihei" w:hAnsi="qKju1gcl+STXihei" w:eastAsia="qKju1gcl+STXihei"/>
          <w:color w:val="000000"/>
          <w:spacing w:val="-8"/>
          <w:sz w:val="24"/>
        </w:rPr>
        <w:t>，</w:t>
      </w:r>
      <w:r>
        <w:rPr>
          <w:rFonts w:ascii="qKju1gcl+STXihei" w:hAnsi="qKju1gcl+STXihei" w:eastAsia="qKju1gcl+STXihei"/>
          <w:color w:val="000000"/>
          <w:sz w:val="24"/>
        </w:rPr>
        <w:t>并与知名培训机构合作</w:t>
      </w:r>
      <w:r>
        <w:rPr>
          <w:rFonts w:ascii="qKju1gcl+STXihei" w:hAnsi="qKju1gcl+STXihei" w:eastAsia="qKju1gcl+STXihei"/>
          <w:color w:val="000000"/>
          <w:spacing w:val="-6"/>
          <w:sz w:val="24"/>
        </w:rPr>
        <w:t>，</w:t>
      </w:r>
      <w:r>
        <w:rPr>
          <w:rFonts w:ascii="qKju1gcl+STXihei" w:hAnsi="qKju1gcl+STXihei" w:eastAsia="qKju1gcl+STXihei"/>
          <w:color w:val="000000"/>
          <w:sz w:val="24"/>
        </w:rPr>
        <w:t>在质量</w:t>
      </w:r>
      <w:r>
        <w:rPr>
          <w:rFonts w:ascii="qKju1gcl+STXihei" w:hAnsi="qKju1gcl+STXihei" w:eastAsia="qKju1gcl+STXihei"/>
          <w:color w:val="000000"/>
          <w:spacing w:val="-8"/>
          <w:sz w:val="24"/>
        </w:rPr>
        <w:t>、</w:t>
      </w:r>
      <w:r>
        <w:rPr>
          <w:rFonts w:ascii="qKju1gcl+STXihei" w:hAnsi="qKju1gcl+STXihei" w:eastAsia="qKju1gcl+STXihei"/>
          <w:color w:val="000000"/>
          <w:sz w:val="24"/>
        </w:rPr>
        <w:t>安全</w:t>
      </w:r>
      <w:r>
        <w:rPr>
          <w:rFonts w:ascii="qKju1gcl+STXihei" w:hAnsi="qKju1gcl+STXihei" w:eastAsia="qKju1gcl+STXihei"/>
          <w:color w:val="000000"/>
          <w:spacing w:val="-8"/>
          <w:sz w:val="24"/>
        </w:rPr>
        <w:t>、</w:t>
      </w:r>
      <w:r>
        <w:rPr>
          <w:rFonts w:ascii="qKju1gcl+STXihei" w:hAnsi="qKju1gcl+STXihei" w:eastAsia="qKju1gcl+STXihei"/>
          <w:color w:val="000000"/>
          <w:sz w:val="24"/>
        </w:rPr>
        <w:t>个人能力等各方面进行培训</w:t>
      </w:r>
      <w:r>
        <w:rPr>
          <w:rFonts w:ascii="qKju1gcl+STXihei" w:hAnsi="qKju1gcl+STXihei" w:eastAsia="qKju1gcl+STXihei"/>
          <w:color w:val="000000"/>
          <w:spacing w:val="-24"/>
          <w:sz w:val="24"/>
        </w:rPr>
        <w:t>，</w:t>
      </w:r>
      <w:r>
        <w:rPr>
          <w:rFonts w:ascii="qKju1gcl+STXihei" w:hAnsi="qKju1gcl+STXihei" w:eastAsia="qKju1gcl+STXihei"/>
          <w:color w:val="000000"/>
          <w:sz w:val="24"/>
        </w:rPr>
        <w:t>帮助员工实现职业发展</w:t>
      </w:r>
      <w:r>
        <w:rPr>
          <w:rFonts w:ascii="qKju1gcl+STXihei" w:hAnsi="qKju1gcl+STXihei" w:eastAsia="qKju1gcl+STXihei"/>
          <w:color w:val="000000"/>
          <w:spacing w:val="-24"/>
          <w:sz w:val="24"/>
        </w:rPr>
        <w:t>，</w:t>
      </w:r>
      <w:r>
        <w:rPr>
          <w:rFonts w:ascii="qKju1gcl+STXihei" w:hAnsi="qKju1gcl+STXihei" w:eastAsia="qKju1gcl+STXihei"/>
          <w:color w:val="000000"/>
          <w:sz w:val="24"/>
        </w:rPr>
        <w:t>初步形成了职前培养与职后发展与培训提升良性循环的职业教育体系，促进了员工职业的快速稳健发展</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1A1D0F70">
      <w:pPr>
        <w:widowControl/>
        <w:autoSpaceDE w:val="0"/>
        <w:autoSpaceDN w:val="0"/>
        <w:spacing w:before="150" w:after="0" w:line="330" w:lineRule="exact"/>
        <w:ind w:left="480" w:right="0" w:firstLine="0"/>
        <w:jc w:val="left"/>
      </w:pPr>
      <w:r>
        <w:rPr>
          <w:rFonts w:ascii="qKju1gcl+STXihei" w:hAnsi="qKju1gcl+STXihei" w:eastAsia="qKju1gcl+STXihei"/>
          <w:color w:val="000000"/>
          <w:sz w:val="24"/>
        </w:rPr>
        <w:t>公司定期或不定期组织公司内外部培训，着力提升员工的整体素质及工作能力</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5276235F">
      <w:pPr>
        <w:sectPr>
          <w:pgSz w:w="11906" w:h="16838"/>
          <w:pgMar w:top="784" w:right="1158" w:bottom="1230" w:left="1416" w:header="720" w:footer="720" w:gutter="0"/>
          <w:cols w:equalWidth="0" w:num="1">
            <w:col w:w="9332"/>
          </w:cols>
          <w:docGrid w:linePitch="360" w:charSpace="0"/>
        </w:sectPr>
      </w:pPr>
    </w:p>
    <w:p w14:paraId="326F0CBE">
      <w:pPr>
        <w:widowControl/>
        <w:autoSpaceDE w:val="0"/>
        <w:autoSpaceDN w:val="0"/>
        <w:spacing w:before="564" w:after="0" w:line="220" w:lineRule="exact"/>
        <w:ind w:left="0" w:right="0"/>
      </w:pPr>
    </w:p>
    <w:p w14:paraId="7AF260FB">
      <w:pPr>
        <w:widowControl/>
        <w:autoSpaceDE w:val="0"/>
        <w:autoSpaceDN w:val="0"/>
        <w:spacing w:before="0" w:after="0" w:line="330" w:lineRule="exact"/>
        <w:ind w:left="4296" w:right="0" w:firstLine="0"/>
        <w:jc w:val="left"/>
      </w:pPr>
      <w:r>
        <w:rPr>
          <w:rFonts w:ascii="qKju1gcl+STXihei" w:hAnsi="qKju1gcl+STXihei" w:eastAsia="qKju1gcl+STXihei"/>
          <w:color w:val="000000"/>
          <w:sz w:val="24"/>
        </w:rPr>
        <w:t>员工培</w:t>
      </w:r>
      <w:r>
        <w:rPr>
          <w:rFonts w:ascii="qKju1gcl+STXihei" w:hAnsi="qKju1gcl+STXihei" w:eastAsia="qKju1gcl+STXihei"/>
          <w:color w:val="000000"/>
          <w:spacing w:val="2"/>
          <w:sz w:val="24"/>
        </w:rPr>
        <w:t>训</w:t>
      </w:r>
      <w:r>
        <w:rPr>
          <w:rFonts w:ascii="pimQDlfJ+STXihei" w:hAnsi="pimQDlfJ+STXihei" w:eastAsia="pimQDlfJ+STXihei"/>
          <w:color w:val="000000"/>
          <w:sz w:val="24"/>
        </w:rPr>
        <w:t xml:space="preserve"> </w:t>
      </w:r>
    </w:p>
    <w:p w14:paraId="7A1DC8F6">
      <w:pPr>
        <w:widowControl/>
        <w:autoSpaceDE w:val="0"/>
        <w:autoSpaceDN w:val="0"/>
        <w:spacing w:before="54" w:after="0" w:line="240" w:lineRule="auto"/>
        <w:ind w:left="1726" w:right="0" w:firstLine="0"/>
        <w:jc w:val="left"/>
      </w:pPr>
      <w:r>
        <w:drawing>
          <wp:inline distT="0" distB="0" distL="114300" distR="114300">
            <wp:extent cx="3735070" cy="2802890"/>
            <wp:effectExtent l="0" t="0" r="1143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3735070" cy="2802890"/>
                    </a:xfrm>
                    <a:prstGeom prst="rect">
                      <a:avLst/>
                    </a:prstGeom>
                  </pic:spPr>
                </pic:pic>
              </a:graphicData>
            </a:graphic>
          </wp:inline>
        </w:drawing>
      </w:r>
    </w:p>
    <w:p w14:paraId="35F390BD">
      <w:pPr>
        <w:widowControl/>
        <w:tabs>
          <w:tab w:val="left" w:pos="480"/>
        </w:tabs>
        <w:autoSpaceDE w:val="0"/>
        <w:autoSpaceDN w:val="0"/>
        <w:spacing w:before="0" w:after="0" w:line="456" w:lineRule="exact"/>
        <w:ind w:left="0" w:right="144" w:firstLine="0"/>
        <w:jc w:val="left"/>
      </w:pPr>
      <w:r>
        <w:tab/>
      </w:r>
      <w:r>
        <w:rPr>
          <w:rFonts w:ascii="pimQDlfJ+STXihei" w:hAnsi="pimQDlfJ+STXihei" w:eastAsia="pimQDlfJ+STXihei"/>
          <w:color w:val="000000"/>
          <w:spacing w:val="-1"/>
          <w:sz w:val="24"/>
        </w:rPr>
        <w:t>4</w:t>
      </w:r>
      <w:r>
        <w:rPr>
          <w:rFonts w:ascii="qKju1gcl+STXihei" w:hAnsi="qKju1gcl+STXihei" w:eastAsia="qKju1gcl+STXihei"/>
          <w:color w:val="000000"/>
          <w:sz w:val="24"/>
        </w:rPr>
        <w:t>、组织开展多种形式的群众性活</w:t>
      </w:r>
      <w:r>
        <w:rPr>
          <w:rFonts w:ascii="qKju1gcl+STXihei" w:hAnsi="qKju1gcl+STXihei" w:eastAsia="qKju1gcl+STXihei"/>
          <w:color w:val="000000"/>
          <w:spacing w:val="2"/>
          <w:sz w:val="24"/>
        </w:rPr>
        <w:t>动</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公司积极鼓励员工参与群众性质量管理</w:t>
      </w:r>
      <w:r>
        <w:rPr>
          <w:rFonts w:ascii="qKju1gcl+STXihei" w:hAnsi="qKju1gcl+STXihei" w:eastAsia="qKju1gcl+STXihei"/>
          <w:color w:val="000000"/>
          <w:spacing w:val="-24"/>
          <w:sz w:val="24"/>
        </w:rPr>
        <w:t>，</w:t>
      </w:r>
      <w:r>
        <w:rPr>
          <w:rFonts w:ascii="qKju1gcl+STXihei" w:hAnsi="qKju1gcl+STXihei" w:eastAsia="qKju1gcl+STXihei"/>
          <w:color w:val="000000"/>
          <w:sz w:val="24"/>
        </w:rPr>
        <w:t>充分发挥每个员工的力量</w:t>
      </w:r>
      <w:r>
        <w:rPr>
          <w:rFonts w:ascii="qKju1gcl+STXihei" w:hAnsi="qKju1gcl+STXihei" w:eastAsia="qKju1gcl+STXihei"/>
          <w:color w:val="000000"/>
          <w:spacing w:val="-24"/>
          <w:sz w:val="24"/>
        </w:rPr>
        <w:t>，</w:t>
      </w:r>
      <w:r>
        <w:rPr>
          <w:rFonts w:ascii="qKju1gcl+STXihei" w:hAnsi="qKju1gcl+STXihei" w:eastAsia="qKju1gcl+STXihei"/>
          <w:color w:val="000000"/>
          <w:sz w:val="24"/>
        </w:rPr>
        <w:t>来提高公司的质量效益</w:t>
      </w:r>
      <w:r>
        <w:rPr>
          <w:rFonts w:ascii="qKju1gcl+STXihei" w:hAnsi="qKju1gcl+STXihei" w:eastAsia="qKju1gcl+STXihei"/>
          <w:color w:val="000000"/>
          <w:spacing w:val="-10"/>
          <w:sz w:val="24"/>
        </w:rPr>
        <w:t>。</w:t>
      </w:r>
      <w:r>
        <w:rPr>
          <w:rFonts w:ascii="qKju1gcl+STXihei" w:hAnsi="qKju1gcl+STXihei" w:eastAsia="qKju1gcl+STXihei"/>
          <w:color w:val="000000"/>
          <w:sz w:val="24"/>
        </w:rPr>
        <w:t>公司群众性质量管理活动坚</w:t>
      </w:r>
      <w:r>
        <w:rPr>
          <w:rFonts w:ascii="qKju1gcl+STXihei" w:hAnsi="qKju1gcl+STXihei" w:eastAsia="qKju1gcl+STXihei"/>
          <w:color w:val="000000"/>
          <w:spacing w:val="-8"/>
          <w:sz w:val="24"/>
        </w:rPr>
        <w:t>持</w:t>
      </w:r>
      <w:r>
        <w:rPr>
          <w:rFonts w:ascii="qKju1gcl+STXihei" w:hAnsi="qKju1gcl+STXihei" w:eastAsia="qKju1gcl+STXihei"/>
          <w:color w:val="000000"/>
          <w:sz w:val="24"/>
        </w:rPr>
        <w:t>“广泛动员</w:t>
      </w:r>
      <w:r>
        <w:rPr>
          <w:rFonts w:ascii="qKju1gcl+STXihei" w:hAnsi="qKju1gcl+STXihei" w:eastAsia="qKju1gcl+STXihei"/>
          <w:color w:val="000000"/>
          <w:spacing w:val="-10"/>
          <w:sz w:val="24"/>
        </w:rPr>
        <w:t>、</w:t>
      </w:r>
      <w:r>
        <w:rPr>
          <w:rFonts w:ascii="qKju1gcl+STXihei" w:hAnsi="qKju1gcl+STXihei" w:eastAsia="qKju1gcl+STXihei"/>
          <w:color w:val="000000"/>
          <w:sz w:val="24"/>
        </w:rPr>
        <w:t>全员参与</w:t>
      </w:r>
      <w:r>
        <w:rPr>
          <w:rFonts w:ascii="qKju1gcl+STXihei" w:hAnsi="qKju1gcl+STXihei" w:eastAsia="qKju1gcl+STXihei"/>
          <w:color w:val="000000"/>
          <w:spacing w:val="-10"/>
          <w:sz w:val="24"/>
        </w:rPr>
        <w:t>”</w:t>
      </w:r>
      <w:r>
        <w:rPr>
          <w:rFonts w:ascii="qKju1gcl+STXihei" w:hAnsi="qKju1gcl+STXihei" w:eastAsia="qKju1gcl+STXihei"/>
          <w:color w:val="000000"/>
          <w:sz w:val="24"/>
        </w:rPr>
        <w:t>原则</w:t>
      </w:r>
      <w:r>
        <w:rPr>
          <w:rFonts w:ascii="qKju1gcl+STXihei" w:hAnsi="qKju1gcl+STXihei" w:eastAsia="qKju1gcl+STXihei"/>
          <w:color w:val="000000"/>
          <w:spacing w:val="-10"/>
          <w:sz w:val="24"/>
        </w:rPr>
        <w:t>，</w:t>
      </w:r>
      <w:r>
        <w:rPr>
          <w:rFonts w:ascii="qKju1gcl+STXihei" w:hAnsi="qKju1gcl+STXihei" w:eastAsia="qKju1gcl+STXihei"/>
          <w:color w:val="000000"/>
          <w:sz w:val="24"/>
        </w:rPr>
        <w:t>以普通一线员工为质量创新的主力，将</w:t>
      </w:r>
      <w:r>
        <w:rPr>
          <w:rFonts w:ascii="Arial" w:hAnsi="Arial" w:eastAsia="Arial"/>
          <w:color w:val="000000"/>
          <w:spacing w:val="19"/>
          <w:sz w:val="24"/>
        </w:rPr>
        <w:t xml:space="preserve"> </w:t>
      </w:r>
      <w:r>
        <w:rPr>
          <w:rFonts w:ascii="pimQDlfJ+STXihei" w:hAnsi="pimQDlfJ+STXihei" w:eastAsia="pimQDlfJ+STXihei"/>
          <w:color w:val="000000"/>
          <w:sz w:val="24"/>
        </w:rPr>
        <w:t>QC</w:t>
      </w:r>
      <w:r>
        <w:rPr>
          <w:rFonts w:ascii="Arial" w:hAnsi="Arial" w:eastAsia="Arial"/>
          <w:color w:val="000000"/>
          <w:spacing w:val="17"/>
          <w:sz w:val="24"/>
        </w:rPr>
        <w:t xml:space="preserve"> </w:t>
      </w:r>
      <w:r>
        <w:rPr>
          <w:rFonts w:ascii="qKju1gcl+STXihei" w:hAnsi="qKju1gcl+STXihei" w:eastAsia="qKju1gcl+STXihei"/>
          <w:color w:val="000000"/>
          <w:sz w:val="24"/>
        </w:rPr>
        <w:t>小组、合理</w:t>
      </w:r>
      <w:r>
        <w:rPr>
          <w:rFonts w:ascii="qKju1gcl+STXihei" w:hAnsi="qKju1gcl+STXihei" w:eastAsia="qKju1gcl+STXihei"/>
          <w:color w:val="000000"/>
          <w:spacing w:val="2"/>
          <w:sz w:val="24"/>
        </w:rPr>
        <w:t>化</w:t>
      </w:r>
      <w:r>
        <w:rPr>
          <w:rFonts w:ascii="qKju1gcl+STXihei" w:hAnsi="qKju1gcl+STXihei" w:eastAsia="qKju1gcl+STXihei"/>
          <w:color w:val="000000"/>
          <w:sz w:val="24"/>
        </w:rPr>
        <w:t>建议、</w:t>
      </w:r>
      <w:r>
        <w:rPr>
          <w:rFonts w:ascii="pimQDlfJ+STXihei" w:hAnsi="pimQDlfJ+STXihei" w:eastAsia="pimQDlfJ+STXihei"/>
          <w:color w:val="000000"/>
          <w:spacing w:val="-1"/>
          <w:sz w:val="24"/>
        </w:rPr>
        <w:t>5</w:t>
      </w:r>
      <w:r>
        <w:rPr>
          <w:rFonts w:ascii="pimQDlfJ+STXihei" w:hAnsi="pimQDlfJ+STXihei" w:eastAsia="pimQDlfJ+STXihei"/>
          <w:color w:val="000000"/>
          <w:sz w:val="24"/>
        </w:rPr>
        <w:t>S</w:t>
      </w:r>
      <w:r>
        <w:rPr>
          <w:rFonts w:ascii="Arial" w:hAnsi="Arial" w:eastAsia="Arial"/>
          <w:color w:val="000000"/>
          <w:spacing w:val="21"/>
          <w:sz w:val="24"/>
        </w:rPr>
        <w:t xml:space="preserve"> </w:t>
      </w:r>
      <w:r>
        <w:rPr>
          <w:rFonts w:ascii="qKju1gcl+STXihei" w:hAnsi="qKju1gcl+STXihei" w:eastAsia="qKju1gcl+STXihei"/>
          <w:color w:val="000000"/>
          <w:sz w:val="24"/>
        </w:rPr>
        <w:t>活动作为</w:t>
      </w:r>
      <w:r>
        <w:rPr>
          <w:rFonts w:ascii="qKju1gcl+STXihei" w:hAnsi="qKju1gcl+STXihei" w:eastAsia="qKju1gcl+STXihei"/>
          <w:color w:val="000000"/>
          <w:spacing w:val="2"/>
          <w:sz w:val="24"/>
        </w:rPr>
        <w:t>公</w:t>
      </w:r>
      <w:r>
        <w:rPr>
          <w:rFonts w:ascii="qKju1gcl+STXihei" w:hAnsi="qKju1gcl+STXihei" w:eastAsia="qKju1gcl+STXihei"/>
          <w:color w:val="000000"/>
          <w:sz w:val="24"/>
        </w:rPr>
        <w:t>司全员质量活动的平台</w:t>
      </w:r>
      <w:r>
        <w:rPr>
          <w:rFonts w:ascii="qKju1gcl+STXihei" w:hAnsi="qKju1gcl+STXihei" w:eastAsia="qKju1gcl+STXihei"/>
          <w:color w:val="000000"/>
          <w:spacing w:val="-16"/>
          <w:sz w:val="24"/>
        </w:rPr>
        <w:t>，</w:t>
      </w:r>
      <w:r>
        <w:rPr>
          <w:rFonts w:ascii="qKju1gcl+STXihei" w:hAnsi="qKju1gcl+STXihei" w:eastAsia="qKju1gcl+STXihei"/>
          <w:color w:val="000000"/>
          <w:sz w:val="24"/>
        </w:rPr>
        <w:t>通过各类技术比武</w:t>
      </w:r>
      <w:r>
        <w:rPr>
          <w:rFonts w:ascii="qKju1gcl+STXihei" w:hAnsi="qKju1gcl+STXihei" w:eastAsia="qKju1gcl+STXihei"/>
          <w:color w:val="000000"/>
          <w:spacing w:val="-18"/>
          <w:sz w:val="24"/>
        </w:rPr>
        <w:t>、</w:t>
      </w:r>
      <w:r>
        <w:rPr>
          <w:rFonts w:ascii="qKju1gcl+STXihei" w:hAnsi="qKju1gcl+STXihei" w:eastAsia="qKju1gcl+STXihei"/>
          <w:color w:val="000000"/>
          <w:sz w:val="24"/>
        </w:rPr>
        <w:t>合理化建议排名等活动激发员工参与热情</w:t>
      </w:r>
      <w:r>
        <w:rPr>
          <w:rFonts w:ascii="qKju1gcl+STXihei" w:hAnsi="qKju1gcl+STXihei" w:eastAsia="qKju1gcl+STXihei"/>
          <w:color w:val="000000"/>
          <w:spacing w:val="-16"/>
          <w:sz w:val="24"/>
        </w:rPr>
        <w:t>。</w:t>
      </w:r>
      <w:r>
        <w:rPr>
          <w:rFonts w:ascii="qKju1gcl+STXihei" w:hAnsi="qKju1gcl+STXihei" w:eastAsia="qKju1gcl+STXihei"/>
          <w:color w:val="000000"/>
          <w:sz w:val="24"/>
        </w:rPr>
        <w:t>公司提供各项活动所需的资源，并通过对活动成果评定、认可和激励员工参与质量管理活动的积极性</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196FAD43">
      <w:pPr>
        <w:widowControl/>
        <w:tabs>
          <w:tab w:val="left" w:pos="480"/>
        </w:tabs>
        <w:autoSpaceDE w:val="0"/>
        <w:autoSpaceDN w:val="0"/>
        <w:spacing w:before="0" w:after="0" w:line="480" w:lineRule="exact"/>
        <w:ind w:left="0" w:right="0" w:firstLine="0"/>
        <w:jc w:val="left"/>
      </w:pPr>
      <w:r>
        <w:tab/>
      </w:r>
      <w:r>
        <w:rPr>
          <w:rFonts w:ascii="qKju1gcl+STXihei" w:hAnsi="qKju1gcl+STXihei" w:eastAsia="qKju1gcl+STXihei"/>
          <w:color w:val="000000"/>
          <w:sz w:val="24"/>
        </w:rPr>
        <w:t>（四）客户、供应</w:t>
      </w:r>
      <w:r>
        <w:rPr>
          <w:rFonts w:ascii="qKju1gcl+STXihei" w:hAnsi="qKju1gcl+STXihei" w:eastAsia="qKju1gcl+STXihei"/>
          <w:color w:val="000000"/>
          <w:spacing w:val="2"/>
          <w:sz w:val="24"/>
        </w:rPr>
        <w:t>商</w:t>
      </w:r>
      <w:r>
        <w:rPr>
          <w:rFonts w:ascii="qKju1gcl+STXihei" w:hAnsi="qKju1gcl+STXihei" w:eastAsia="qKju1gcl+STXihei"/>
          <w:color w:val="000000"/>
          <w:sz w:val="24"/>
        </w:rPr>
        <w:t>等其他相关方权益保护</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pacing w:val="2"/>
          <w:sz w:val="24"/>
        </w:rPr>
        <w:t>公</w:t>
      </w:r>
      <w:r>
        <w:rPr>
          <w:rFonts w:ascii="qKju1gcl+STXihei" w:hAnsi="qKju1gcl+STXihei" w:eastAsia="qKju1gcl+STXihei"/>
          <w:color w:val="000000"/>
          <w:spacing w:val="4"/>
          <w:sz w:val="24"/>
        </w:rPr>
        <w:t>司</w:t>
      </w:r>
      <w:r>
        <w:rPr>
          <w:rFonts w:ascii="qKju1gcl+STXihei" w:hAnsi="qKju1gcl+STXihei" w:eastAsia="qKju1gcl+STXihei"/>
          <w:color w:val="000000"/>
          <w:spacing w:val="2"/>
          <w:sz w:val="24"/>
        </w:rPr>
        <w:t>秉承“诚信、</w:t>
      </w:r>
      <w:r>
        <w:rPr>
          <w:rFonts w:ascii="qKju1gcl+STXihei" w:hAnsi="qKju1gcl+STXihei" w:eastAsia="qKju1gcl+STXihei"/>
          <w:color w:val="000000"/>
          <w:spacing w:val="4"/>
          <w:sz w:val="24"/>
        </w:rPr>
        <w:t>创</w:t>
      </w:r>
      <w:r>
        <w:rPr>
          <w:rFonts w:ascii="qKju1gcl+STXihei" w:hAnsi="qKju1gcl+STXihei" w:eastAsia="qKju1gcl+STXihei"/>
          <w:color w:val="000000"/>
          <w:sz w:val="24"/>
        </w:rPr>
        <w:t>新</w:t>
      </w:r>
      <w:r>
        <w:rPr>
          <w:rFonts w:ascii="qKju1gcl+STXihei" w:hAnsi="qKju1gcl+STXihei" w:eastAsia="qKju1gcl+STXihei"/>
          <w:color w:val="000000"/>
          <w:spacing w:val="2"/>
          <w:sz w:val="24"/>
        </w:rPr>
        <w:t>、业绩、和</w:t>
      </w:r>
      <w:r>
        <w:rPr>
          <w:rFonts w:ascii="qKju1gcl+STXihei" w:hAnsi="qKju1gcl+STXihei" w:eastAsia="qKju1gcl+STXihei"/>
          <w:color w:val="000000"/>
          <w:spacing w:val="4"/>
          <w:sz w:val="24"/>
        </w:rPr>
        <w:t>谐”</w:t>
      </w:r>
      <w:r>
        <w:rPr>
          <w:rFonts w:ascii="qKju1gcl+STXihei" w:hAnsi="qKju1gcl+STXihei" w:eastAsia="qKju1gcl+STXihei"/>
          <w:color w:val="000000"/>
          <w:spacing w:val="2"/>
          <w:sz w:val="24"/>
        </w:rPr>
        <w:t>的理</w:t>
      </w:r>
      <w:r>
        <w:rPr>
          <w:rFonts w:ascii="qKju1gcl+STXihei" w:hAnsi="qKju1gcl+STXihei" w:eastAsia="qKju1gcl+STXihei"/>
          <w:color w:val="000000"/>
          <w:sz w:val="24"/>
        </w:rPr>
        <w:t>念</w:t>
      </w:r>
      <w:r>
        <w:rPr>
          <w:rFonts w:ascii="qKju1gcl+STXihei" w:hAnsi="qKju1gcl+STXihei" w:eastAsia="qKju1gcl+STXihei"/>
          <w:color w:val="000000"/>
          <w:spacing w:val="2"/>
          <w:sz w:val="24"/>
        </w:rPr>
        <w:t>，</w:t>
      </w:r>
      <w:r>
        <w:rPr>
          <w:rFonts w:ascii="qKju1gcl+STXihei" w:hAnsi="qKju1gcl+STXihei" w:eastAsia="qKju1gcl+STXihei"/>
          <w:color w:val="000000"/>
          <w:spacing w:val="4"/>
          <w:sz w:val="24"/>
        </w:rPr>
        <w:t>以</w:t>
      </w:r>
      <w:r>
        <w:rPr>
          <w:rFonts w:ascii="qKju1gcl+STXihei" w:hAnsi="qKju1gcl+STXihei" w:eastAsia="qKju1gcl+STXihei"/>
          <w:color w:val="000000"/>
          <w:spacing w:val="2"/>
          <w:sz w:val="24"/>
        </w:rPr>
        <w:t>“合作</w:t>
      </w:r>
      <w:r>
        <w:rPr>
          <w:rFonts w:ascii="qKju1gcl+STXihei" w:hAnsi="qKju1gcl+STXihei" w:eastAsia="qKju1gcl+STXihei"/>
          <w:color w:val="000000"/>
          <w:spacing w:val="4"/>
          <w:sz w:val="24"/>
        </w:rPr>
        <w:t>共</w:t>
      </w:r>
      <w:r>
        <w:rPr>
          <w:rFonts w:ascii="qKju1gcl+STXihei" w:hAnsi="qKju1gcl+STXihei" w:eastAsia="qKju1gcl+STXihei"/>
          <w:color w:val="000000"/>
          <w:spacing w:val="2"/>
          <w:sz w:val="24"/>
        </w:rPr>
        <w:t>赢”的</w:t>
      </w:r>
      <w:r>
        <w:rPr>
          <w:rFonts w:ascii="qKju1gcl+STXihei" w:hAnsi="qKju1gcl+STXihei" w:eastAsia="qKju1gcl+STXihei"/>
          <w:color w:val="000000"/>
          <w:sz w:val="24"/>
        </w:rPr>
        <w:t>理</w:t>
      </w:r>
      <w:r>
        <w:rPr>
          <w:rFonts w:ascii="qKju1gcl+STXihei" w:hAnsi="qKju1gcl+STXihei" w:eastAsia="qKju1gcl+STXihei"/>
          <w:color w:val="000000"/>
          <w:spacing w:val="4"/>
          <w:sz w:val="24"/>
        </w:rPr>
        <w:t>念</w:t>
      </w:r>
      <w:r>
        <w:rPr>
          <w:rFonts w:ascii="qKju1gcl+STXihei" w:hAnsi="qKju1gcl+STXihei" w:eastAsia="qKju1gcl+STXihei"/>
          <w:color w:val="000000"/>
          <w:spacing w:val="2"/>
          <w:sz w:val="24"/>
        </w:rPr>
        <w:t>，与客户</w:t>
      </w:r>
      <w:r>
        <w:rPr>
          <w:rFonts w:ascii="qKju1gcl+STXihei" w:hAnsi="qKju1gcl+STXihei" w:eastAsia="qKju1gcl+STXihei"/>
          <w:color w:val="000000"/>
          <w:sz w:val="24"/>
        </w:rPr>
        <w:t>、</w:t>
      </w:r>
      <w:r>
        <w:rPr>
          <w:rFonts w:ascii="qKju1gcl+STXihei" w:hAnsi="qKju1gcl+STXihei" w:eastAsia="qKju1gcl+STXihei"/>
          <w:color w:val="000000"/>
          <w:spacing w:val="2"/>
          <w:sz w:val="24"/>
        </w:rPr>
        <w:t>供</w:t>
      </w:r>
      <w:r>
        <w:rPr>
          <w:rFonts w:ascii="qKju1gcl+STXihei" w:hAnsi="qKju1gcl+STXihei" w:eastAsia="qKju1gcl+STXihei"/>
          <w:color w:val="000000"/>
          <w:spacing w:val="4"/>
          <w:sz w:val="24"/>
        </w:rPr>
        <w:t>应</w:t>
      </w:r>
      <w:r>
        <w:rPr>
          <w:rFonts w:ascii="qKju1gcl+STXihei" w:hAnsi="qKju1gcl+STXihei" w:eastAsia="qKju1gcl+STXihei"/>
          <w:color w:val="000000"/>
          <w:spacing w:val="2"/>
          <w:sz w:val="24"/>
        </w:rPr>
        <w:t>商等相关</w:t>
      </w:r>
      <w:r>
        <w:rPr>
          <w:rFonts w:ascii="qKju1gcl+STXihei" w:hAnsi="qKju1gcl+STXihei" w:eastAsia="qKju1gcl+STXihei"/>
          <w:color w:val="000000"/>
          <w:spacing w:val="4"/>
          <w:sz w:val="24"/>
        </w:rPr>
        <w:t>方</w:t>
      </w:r>
      <w:r>
        <w:rPr>
          <w:rFonts w:ascii="qKju1gcl+STXihei" w:hAnsi="qKju1gcl+STXihei" w:eastAsia="qKju1gcl+STXihei"/>
          <w:color w:val="000000"/>
          <w:sz w:val="24"/>
        </w:rPr>
        <w:t>进</w:t>
      </w:r>
      <w:r>
        <w:rPr>
          <w:rFonts w:ascii="qKju1gcl+STXihei" w:hAnsi="qKju1gcl+STXihei" w:eastAsia="qKju1gcl+STXihei"/>
          <w:color w:val="000000"/>
          <w:spacing w:val="2"/>
          <w:sz w:val="24"/>
        </w:rPr>
        <w:t>行</w:t>
      </w:r>
      <w:r>
        <w:rPr>
          <w:rFonts w:ascii="qKju1gcl+STXihei" w:hAnsi="qKju1gcl+STXihei" w:eastAsia="qKju1gcl+STXihei"/>
          <w:color w:val="000000"/>
          <w:sz w:val="24"/>
        </w:rPr>
        <w:t>友</w:t>
      </w:r>
      <w:r>
        <w:rPr>
          <w:rFonts w:ascii="qKju1gcl+STXihei" w:hAnsi="qKju1gcl+STXihei" w:eastAsia="qKju1gcl+STXihei"/>
          <w:color w:val="000000"/>
          <w:spacing w:val="2"/>
          <w:sz w:val="24"/>
        </w:rPr>
        <w:t>好协商</w:t>
      </w:r>
      <w:r>
        <w:rPr>
          <w:rFonts w:ascii="qKju1gcl+STXihei" w:hAnsi="qKju1gcl+STXihei" w:eastAsia="qKju1gcl+STXihei"/>
          <w:color w:val="000000"/>
          <w:spacing w:val="4"/>
          <w:sz w:val="24"/>
        </w:rPr>
        <w:t>合</w:t>
      </w:r>
      <w:r>
        <w:rPr>
          <w:rFonts w:ascii="qKju1gcl+STXihei" w:hAnsi="qKju1gcl+STXihei" w:eastAsia="qKju1gcl+STXihei"/>
          <w:color w:val="000000"/>
          <w:spacing w:val="2"/>
          <w:sz w:val="24"/>
        </w:rPr>
        <w:t>作，严</w:t>
      </w:r>
      <w:r>
        <w:rPr>
          <w:rFonts w:ascii="qKju1gcl+STXihei" w:hAnsi="qKju1gcl+STXihei" w:eastAsia="qKju1gcl+STXihei"/>
          <w:color w:val="000000"/>
          <w:sz w:val="24"/>
        </w:rPr>
        <w:t>格</w:t>
      </w:r>
      <w:r>
        <w:rPr>
          <w:rFonts w:ascii="qKju1gcl+STXihei" w:hAnsi="qKju1gcl+STXihei" w:eastAsia="qKju1gcl+STXihei"/>
          <w:color w:val="000000"/>
          <w:spacing w:val="2"/>
          <w:sz w:val="24"/>
        </w:rPr>
        <w:t>履</w:t>
      </w:r>
      <w:r>
        <w:rPr>
          <w:rFonts w:ascii="qKju1gcl+STXihei" w:hAnsi="qKju1gcl+STXihei" w:eastAsia="qKju1gcl+STXihei"/>
          <w:color w:val="000000"/>
          <w:sz w:val="24"/>
        </w:rPr>
        <w:t>行</w:t>
      </w:r>
      <w:r>
        <w:rPr>
          <w:rFonts w:ascii="qKju1gcl+STXihei" w:hAnsi="qKju1gcl+STXihei" w:eastAsia="qKju1gcl+STXihei"/>
          <w:color w:val="000000"/>
          <w:spacing w:val="4"/>
          <w:sz w:val="24"/>
        </w:rPr>
        <w:t>合</w:t>
      </w:r>
      <w:r>
        <w:rPr>
          <w:rFonts w:ascii="qKju1gcl+STXihei" w:hAnsi="qKju1gcl+STXihei" w:eastAsia="qKju1gcl+STXihei"/>
          <w:color w:val="000000"/>
          <w:spacing w:val="2"/>
          <w:sz w:val="24"/>
        </w:rPr>
        <w:t>同，诚信</w:t>
      </w:r>
      <w:r>
        <w:rPr>
          <w:rFonts w:ascii="qKju1gcl+STXihei" w:hAnsi="qKju1gcl+STXihei" w:eastAsia="qKju1gcl+STXihei"/>
          <w:color w:val="000000"/>
          <w:spacing w:val="4"/>
          <w:sz w:val="24"/>
        </w:rPr>
        <w:t>相</w:t>
      </w:r>
      <w:r>
        <w:rPr>
          <w:rFonts w:ascii="qKju1gcl+STXihei" w:hAnsi="qKju1gcl+STXihei" w:eastAsia="qKju1gcl+STXihei"/>
          <w:color w:val="000000"/>
          <w:spacing w:val="2"/>
          <w:sz w:val="24"/>
        </w:rPr>
        <w:t>处</w:t>
      </w:r>
      <w:r>
        <w:rPr>
          <w:rFonts w:ascii="qKju1gcl+STXihei" w:hAnsi="qKju1gcl+STXihei" w:eastAsia="qKju1gcl+STXihei"/>
          <w:color w:val="000000"/>
          <w:sz w:val="24"/>
        </w:rPr>
        <w:t>，</w:t>
      </w:r>
      <w:r>
        <w:rPr>
          <w:rFonts w:ascii="qKju1gcl+STXihei" w:hAnsi="qKju1gcl+STXihei" w:eastAsia="qKju1gcl+STXihei"/>
          <w:color w:val="000000"/>
          <w:spacing w:val="2"/>
          <w:sz w:val="24"/>
        </w:rPr>
        <w:t>互</w:t>
      </w:r>
      <w:r>
        <w:rPr>
          <w:rFonts w:ascii="qKju1gcl+STXihei" w:hAnsi="qKju1gcl+STXihei" w:eastAsia="qKju1gcl+STXihei"/>
          <w:color w:val="000000"/>
          <w:sz w:val="24"/>
        </w:rPr>
        <w:t>惠</w:t>
      </w:r>
      <w:r>
        <w:rPr>
          <w:rFonts w:ascii="qKju1gcl+STXihei" w:hAnsi="qKju1gcl+STXihei" w:eastAsia="qKju1gcl+STXihei"/>
          <w:color w:val="000000"/>
          <w:spacing w:val="2"/>
          <w:sz w:val="24"/>
        </w:rPr>
        <w:t>多赢</w:t>
      </w:r>
      <w:r>
        <w:rPr>
          <w:rFonts w:ascii="qKju1gcl+STXihei" w:hAnsi="qKju1gcl+STXihei" w:eastAsia="qKju1gcl+STXihei"/>
          <w:color w:val="000000"/>
          <w:spacing w:val="4"/>
          <w:sz w:val="24"/>
        </w:rPr>
        <w:t>，</w:t>
      </w:r>
      <w:r>
        <w:rPr>
          <w:rFonts w:ascii="qKju1gcl+STXihei" w:hAnsi="qKju1gcl+STXihei" w:eastAsia="qKju1gcl+STXihei"/>
          <w:color w:val="000000"/>
          <w:spacing w:val="2"/>
          <w:sz w:val="24"/>
        </w:rPr>
        <w:t>共同发展</w:t>
      </w:r>
      <w:r>
        <w:rPr>
          <w:rFonts w:ascii="qKju1gcl+STXihei" w:hAnsi="qKju1gcl+STXihei" w:eastAsia="qKju1gcl+STXihei"/>
          <w:color w:val="000000"/>
          <w:sz w:val="24"/>
        </w:rPr>
        <w:t>，共享价值</w:t>
      </w:r>
      <w:r>
        <w:rPr>
          <w:rFonts w:ascii="qKju1gcl+STXihei" w:hAnsi="qKju1gcl+STXihei" w:eastAsia="qKju1gcl+STXihei"/>
          <w:color w:val="000000"/>
          <w:spacing w:val="-24"/>
          <w:sz w:val="24"/>
        </w:rPr>
        <w:t>。</w:t>
      </w:r>
      <w:r>
        <w:rPr>
          <w:rFonts w:ascii="qKju1gcl+STXihei" w:hAnsi="qKju1gcl+STXihei" w:eastAsia="qKju1gcl+STXihei"/>
          <w:color w:val="000000"/>
          <w:sz w:val="24"/>
        </w:rPr>
        <w:t>公司对于顾客的利益保护主要通过以下方式实现</w:t>
      </w:r>
      <w:r>
        <w:rPr>
          <w:rFonts w:ascii="qKju1gcl+STXihei" w:hAnsi="qKju1gcl+STXihei" w:eastAsia="qKju1gcl+STXihei"/>
          <w:color w:val="000000"/>
          <w:spacing w:val="-24"/>
          <w:sz w:val="24"/>
        </w:rPr>
        <w:t>：</w:t>
      </w:r>
      <w:r>
        <w:rPr>
          <w:rFonts w:ascii="qKju1gcl+STXihei" w:hAnsi="qKju1gcl+STXihei" w:eastAsia="qKju1gcl+STXihei"/>
          <w:color w:val="000000"/>
          <w:sz w:val="24"/>
        </w:rPr>
        <w:t>从生产到物流环节保证产品的安全性及有效性</w:t>
      </w:r>
      <w:r>
        <w:rPr>
          <w:rFonts w:ascii="qKju1gcl+STXihei" w:hAnsi="qKju1gcl+STXihei" w:eastAsia="qKju1gcl+STXihei"/>
          <w:color w:val="000000"/>
          <w:spacing w:val="-24"/>
          <w:sz w:val="24"/>
        </w:rPr>
        <w:t>；</w:t>
      </w:r>
      <w:r>
        <w:rPr>
          <w:rFonts w:ascii="qKju1gcl+STXihei" w:hAnsi="qKju1gcl+STXihei" w:eastAsia="qKju1gcl+STXihei"/>
          <w:color w:val="000000"/>
          <w:sz w:val="24"/>
        </w:rPr>
        <w:t>建立完善的产品质量问题和投诉处理机制</w:t>
      </w:r>
      <w:r>
        <w:rPr>
          <w:rFonts w:ascii="qKju1gcl+STXihei" w:hAnsi="qKju1gcl+STXihei" w:eastAsia="qKju1gcl+STXihei"/>
          <w:color w:val="000000"/>
          <w:spacing w:val="-24"/>
          <w:sz w:val="24"/>
        </w:rPr>
        <w:t>；</w:t>
      </w:r>
      <w:r>
        <w:rPr>
          <w:rFonts w:ascii="qKju1gcl+STXihei" w:hAnsi="qKju1gcl+STXihei" w:eastAsia="qKju1gcl+STXihei"/>
          <w:color w:val="000000"/>
          <w:sz w:val="24"/>
        </w:rPr>
        <w:t>提供全方位的产品使用咨询服务</w:t>
      </w:r>
      <w:r>
        <w:rPr>
          <w:rFonts w:ascii="qKju1gcl+STXihei" w:hAnsi="qKju1gcl+STXihei" w:eastAsia="qKju1gcl+STXihei"/>
          <w:color w:val="000000"/>
          <w:spacing w:val="-24"/>
          <w:sz w:val="24"/>
        </w:rPr>
        <w:t>；</w:t>
      </w:r>
      <w:r>
        <w:rPr>
          <w:rFonts w:ascii="qKju1gcl+STXihei" w:hAnsi="qKju1gcl+STXihei" w:eastAsia="qKju1gcl+STXihei"/>
          <w:color w:val="000000"/>
          <w:sz w:val="24"/>
        </w:rPr>
        <w:t>以业务代表及经理定期拜访为特色的客户管理机制</w:t>
      </w:r>
      <w:r>
        <w:rPr>
          <w:rFonts w:ascii="qKju1gcl+STXihei" w:hAnsi="qKju1gcl+STXihei" w:eastAsia="qKju1gcl+STXihei"/>
          <w:color w:val="000000"/>
          <w:spacing w:val="-24"/>
          <w:sz w:val="24"/>
        </w:rPr>
        <w:t>；</w:t>
      </w:r>
      <w:r>
        <w:rPr>
          <w:rFonts w:ascii="qKju1gcl+STXihei" w:hAnsi="qKju1gcl+STXihei" w:eastAsia="qKju1gcl+STXihei"/>
          <w:color w:val="000000"/>
          <w:sz w:val="24"/>
        </w:rPr>
        <w:t>完善顾客满意度调查机制</w:t>
      </w:r>
      <w:r>
        <w:rPr>
          <w:rFonts w:ascii="qKju1gcl+STXihei" w:hAnsi="qKju1gcl+STXihei" w:eastAsia="qKju1gcl+STXihei"/>
          <w:color w:val="000000"/>
          <w:spacing w:val="-72"/>
          <w:sz w:val="24"/>
        </w:rPr>
        <w:t>。</w:t>
      </w:r>
      <w:r>
        <w:rPr>
          <w:rFonts w:ascii="qKju1gcl+STXihei" w:hAnsi="qKju1gcl+STXihei" w:eastAsia="qKju1gcl+STXihei"/>
          <w:color w:val="000000"/>
          <w:sz w:val="24"/>
        </w:rPr>
        <w:t>公司一直坚持诚信经营</w:t>
      </w:r>
      <w:r>
        <w:rPr>
          <w:rFonts w:ascii="qKju1gcl+STXihei" w:hAnsi="qKju1gcl+STXihei" w:eastAsia="qKju1gcl+STXihei"/>
          <w:color w:val="000000"/>
          <w:spacing w:val="-72"/>
          <w:sz w:val="24"/>
        </w:rPr>
        <w:t>、</w:t>
      </w:r>
      <w:r>
        <w:rPr>
          <w:rFonts w:ascii="qKju1gcl+STXihei" w:hAnsi="qKju1gcl+STXihei" w:eastAsia="qKju1gcl+STXihei"/>
          <w:color w:val="000000"/>
          <w:sz w:val="24"/>
        </w:rPr>
        <w:t>利益共享</w:t>
      </w:r>
      <w:r>
        <w:rPr>
          <w:rFonts w:ascii="qKju1gcl+STXihei" w:hAnsi="qKju1gcl+STXihei" w:eastAsia="qKju1gcl+STXihei"/>
          <w:color w:val="000000"/>
          <w:spacing w:val="-72"/>
          <w:sz w:val="24"/>
        </w:rPr>
        <w:t>、</w:t>
      </w:r>
      <w:r>
        <w:rPr>
          <w:rFonts w:ascii="qKju1gcl+STXihei" w:hAnsi="qKju1gcl+STXihei" w:eastAsia="qKju1gcl+STXihei"/>
          <w:color w:val="000000"/>
          <w:sz w:val="24"/>
        </w:rPr>
        <w:t>互惠互利的原则</w:t>
      </w:r>
      <w:r>
        <w:rPr>
          <w:rFonts w:ascii="qKju1gcl+STXihei" w:hAnsi="qKju1gcl+STXihei" w:eastAsia="qKju1gcl+STXihei"/>
          <w:color w:val="000000"/>
          <w:spacing w:val="-72"/>
          <w:sz w:val="24"/>
        </w:rPr>
        <w:t>，</w:t>
      </w:r>
      <w:r>
        <w:rPr>
          <w:rFonts w:ascii="qKju1gcl+STXihei" w:hAnsi="qKju1gcl+STXihei" w:eastAsia="qKju1gcl+STXihei"/>
          <w:color w:val="000000"/>
          <w:sz w:val="24"/>
        </w:rPr>
        <w:t>不断完善采购流程与机制，对供应商管理遵循着风险管理方法和生命周期模式</w:t>
      </w:r>
      <w:r>
        <w:rPr>
          <w:rFonts w:ascii="qKju1gcl+STXihei" w:hAnsi="qKju1gcl+STXihei" w:eastAsia="qKju1gcl+STXihei"/>
          <w:color w:val="000000"/>
          <w:spacing w:val="-48"/>
          <w:sz w:val="24"/>
        </w:rPr>
        <w:t>，</w:t>
      </w:r>
      <w:r>
        <w:rPr>
          <w:rFonts w:ascii="qKju1gcl+STXihei" w:hAnsi="qKju1gcl+STXihei" w:eastAsia="qKju1gcl+STXihei"/>
          <w:color w:val="000000"/>
          <w:sz w:val="24"/>
        </w:rPr>
        <w:t>在原辅材料采购上与供应商建立了较长期的协作关系</w:t>
      </w:r>
      <w:r>
        <w:rPr>
          <w:rFonts w:ascii="qKju1gcl+STXihei" w:hAnsi="qKju1gcl+STXihei" w:eastAsia="qKju1gcl+STXihei"/>
          <w:color w:val="000000"/>
          <w:spacing w:val="-16"/>
          <w:sz w:val="24"/>
        </w:rPr>
        <w:t>，</w:t>
      </w:r>
      <w:r>
        <w:rPr>
          <w:rFonts w:ascii="qKju1gcl+STXihei" w:hAnsi="qKju1gcl+STXihei" w:eastAsia="qKju1gcl+STXihei"/>
          <w:color w:val="000000"/>
          <w:sz w:val="24"/>
        </w:rPr>
        <w:t>不断加强供方管理</w:t>
      </w:r>
      <w:r>
        <w:rPr>
          <w:rFonts w:ascii="qKju1gcl+STXihei" w:hAnsi="qKju1gcl+STXihei" w:eastAsia="qKju1gcl+STXihei"/>
          <w:color w:val="000000"/>
          <w:spacing w:val="-18"/>
          <w:sz w:val="24"/>
        </w:rPr>
        <w:t>，</w:t>
      </w:r>
      <w:r>
        <w:rPr>
          <w:rFonts w:ascii="qKju1gcl+STXihei" w:hAnsi="qKju1gcl+STXihei" w:eastAsia="qKju1gcl+STXihei"/>
          <w:color w:val="000000"/>
          <w:sz w:val="24"/>
        </w:rPr>
        <w:t>帮助供应商提升质量管理水平</w:t>
      </w:r>
      <w:r>
        <w:rPr>
          <w:rFonts w:ascii="qKju1gcl+STXihei" w:hAnsi="qKju1gcl+STXihei" w:eastAsia="qKju1gcl+STXihei"/>
          <w:color w:val="000000"/>
          <w:spacing w:val="-16"/>
          <w:sz w:val="24"/>
        </w:rPr>
        <w:t>。</w:t>
      </w:r>
      <w:r>
        <w:rPr>
          <w:rFonts w:ascii="qKju1gcl+STXihei" w:hAnsi="qKju1gcl+STXihei" w:eastAsia="qKju1gcl+STXihei"/>
          <w:color w:val="000000"/>
          <w:sz w:val="24"/>
        </w:rPr>
        <w:t>与主要物料供应商签订有质量协议</w:t>
      </w:r>
      <w:r>
        <w:rPr>
          <w:rFonts w:ascii="qKju1gcl+STXihei" w:hAnsi="qKju1gcl+STXihei" w:eastAsia="qKju1gcl+STXihei"/>
          <w:color w:val="000000"/>
          <w:spacing w:val="-24"/>
          <w:sz w:val="24"/>
        </w:rPr>
        <w:t>，</w:t>
      </w:r>
      <w:r>
        <w:rPr>
          <w:rFonts w:ascii="qKju1gcl+STXihei" w:hAnsi="qKju1gcl+STXihei" w:eastAsia="qKju1gcl+STXihei"/>
          <w:color w:val="000000"/>
          <w:sz w:val="24"/>
        </w:rPr>
        <w:t>在协议中明确了双方所承担的质量责任</w:t>
      </w:r>
      <w:r>
        <w:rPr>
          <w:rFonts w:ascii="qKju1gcl+STXihei" w:hAnsi="qKju1gcl+STXihei" w:eastAsia="qKju1gcl+STXihei"/>
          <w:color w:val="000000"/>
          <w:spacing w:val="-24"/>
          <w:sz w:val="24"/>
        </w:rPr>
        <w:t>。</w:t>
      </w:r>
      <w:r>
        <w:rPr>
          <w:rFonts w:ascii="qKju1gcl+STXihei" w:hAnsi="qKju1gcl+STXihei" w:eastAsia="qKju1gcl+STXihei"/>
          <w:color w:val="000000"/>
          <w:sz w:val="24"/>
        </w:rPr>
        <w:t>建立有物料供应商审计和批准的操作规程</w:t>
      </w:r>
      <w:r>
        <w:rPr>
          <w:rFonts w:ascii="qKju1gcl+STXihei" w:hAnsi="qKju1gcl+STXihei" w:eastAsia="qKju1gcl+STXihei"/>
          <w:color w:val="000000"/>
          <w:spacing w:val="-72"/>
          <w:sz w:val="24"/>
        </w:rPr>
        <w:t>，</w:t>
      </w:r>
      <w:r>
        <w:rPr>
          <w:rFonts w:ascii="qKju1gcl+STXihei" w:hAnsi="qKju1gcl+STXihei" w:eastAsia="qKju1gcl+STXihei"/>
          <w:color w:val="000000"/>
          <w:sz w:val="24"/>
        </w:rPr>
        <w:t>明确了供应商的资质</w:t>
      </w:r>
      <w:r>
        <w:rPr>
          <w:rFonts w:ascii="qKju1gcl+STXihei" w:hAnsi="qKju1gcl+STXihei" w:eastAsia="qKju1gcl+STXihei"/>
          <w:color w:val="000000"/>
          <w:spacing w:val="-72"/>
          <w:sz w:val="24"/>
        </w:rPr>
        <w:t>、</w:t>
      </w:r>
      <w:r>
        <w:rPr>
          <w:rFonts w:ascii="qKju1gcl+STXihei" w:hAnsi="qKju1gcl+STXihei" w:eastAsia="qKju1gcl+STXihei"/>
          <w:color w:val="000000"/>
          <w:sz w:val="24"/>
        </w:rPr>
        <w:t>选择的原则</w:t>
      </w:r>
      <w:r>
        <w:rPr>
          <w:rFonts w:ascii="qKju1gcl+STXihei" w:hAnsi="qKju1gcl+STXihei" w:eastAsia="qKju1gcl+STXihei"/>
          <w:color w:val="000000"/>
          <w:spacing w:val="-72"/>
          <w:sz w:val="24"/>
        </w:rPr>
        <w:t>、</w:t>
      </w:r>
      <w:r>
        <w:rPr>
          <w:rFonts w:ascii="qKju1gcl+STXihei" w:hAnsi="qKju1gcl+STXihei" w:eastAsia="qKju1gcl+STXihei"/>
          <w:color w:val="000000"/>
          <w:sz w:val="24"/>
        </w:rPr>
        <w:t>质量评估方式</w:t>
      </w:r>
      <w:r>
        <w:rPr>
          <w:rFonts w:ascii="qKju1gcl+STXihei" w:hAnsi="qKju1gcl+STXihei" w:eastAsia="qKju1gcl+STXihei"/>
          <w:color w:val="000000"/>
          <w:spacing w:val="-72"/>
          <w:sz w:val="24"/>
        </w:rPr>
        <w:t>、</w:t>
      </w:r>
      <w:r>
        <w:rPr>
          <w:rFonts w:ascii="qKju1gcl+STXihei" w:hAnsi="qKju1gcl+STXihei" w:eastAsia="qKju1gcl+STXihei"/>
          <w:color w:val="000000"/>
          <w:sz w:val="24"/>
        </w:rPr>
        <w:t>质量审计内容、评估标准</w:t>
      </w:r>
      <w:r>
        <w:rPr>
          <w:rFonts w:ascii="qKju1gcl+STXihei" w:hAnsi="qKju1gcl+STXihei" w:eastAsia="qKju1gcl+STXihei"/>
          <w:color w:val="000000"/>
          <w:spacing w:val="-24"/>
          <w:sz w:val="24"/>
        </w:rPr>
        <w:t>、</w:t>
      </w:r>
      <w:r>
        <w:rPr>
          <w:rFonts w:ascii="qKju1gcl+STXihei" w:hAnsi="qKju1gcl+STXihei" w:eastAsia="qKju1gcl+STXihei"/>
          <w:color w:val="000000"/>
          <w:sz w:val="24"/>
        </w:rPr>
        <w:t>质量审计人员的组成及资质</w:t>
      </w:r>
      <w:r>
        <w:rPr>
          <w:rFonts w:ascii="qKju1gcl+STXihei" w:hAnsi="qKju1gcl+STXihei" w:eastAsia="qKju1gcl+STXihei"/>
          <w:color w:val="000000"/>
          <w:spacing w:val="-24"/>
          <w:sz w:val="24"/>
        </w:rPr>
        <w:t>，</w:t>
      </w:r>
      <w:r>
        <w:rPr>
          <w:rFonts w:ascii="qKju1gcl+STXihei" w:hAnsi="qKju1gcl+STXihei" w:eastAsia="qKju1gcl+STXihei"/>
          <w:color w:val="000000"/>
          <w:sz w:val="24"/>
        </w:rPr>
        <w:t>确定了现场质量审计周期以及物料供应商批准的程序。</w:t>
      </w:r>
      <w:r>
        <w:rPr>
          <w:rFonts w:ascii="pimQDlfJ+STXihei" w:hAnsi="pimQDlfJ+STXihei" w:eastAsia="pimQDlfJ+STXihei"/>
          <w:color w:val="000000"/>
          <w:sz w:val="24"/>
        </w:rPr>
        <w:t xml:space="preserve"> </w:t>
      </w:r>
    </w:p>
    <w:p w14:paraId="5837A7CA">
      <w:pPr>
        <w:sectPr>
          <w:pgSz w:w="11906" w:h="17238"/>
          <w:pgMar w:top="784" w:right="1272" w:bottom="750" w:left="1416" w:header="720" w:footer="720" w:gutter="0"/>
          <w:cols w:equalWidth="0" w:num="1">
            <w:col w:w="9218"/>
          </w:cols>
          <w:docGrid w:linePitch="360" w:charSpace="0"/>
        </w:sectPr>
      </w:pPr>
    </w:p>
    <w:p w14:paraId="145ADCF1">
      <w:pPr>
        <w:widowControl/>
        <w:autoSpaceDE w:val="0"/>
        <w:autoSpaceDN w:val="0"/>
        <w:spacing w:before="564" w:after="0" w:line="220" w:lineRule="exact"/>
        <w:ind w:left="0" w:right="0"/>
      </w:pPr>
    </w:p>
    <w:p w14:paraId="68C1C70A">
      <w:pPr>
        <w:widowControl/>
        <w:autoSpaceDE w:val="0"/>
        <w:autoSpaceDN w:val="0"/>
        <w:spacing w:before="0" w:after="0" w:line="330" w:lineRule="exact"/>
        <w:ind w:left="480" w:right="0" w:firstLine="0"/>
        <w:jc w:val="left"/>
      </w:pPr>
      <w:r>
        <w:rPr>
          <w:rFonts w:ascii="qKju1gcl+STXihei" w:hAnsi="qKju1gcl+STXihei" w:eastAsia="qKju1gcl+STXihei"/>
          <w:color w:val="000000"/>
          <w:sz w:val="24"/>
        </w:rPr>
        <w:t>（五）环境保护与可持续发</w:t>
      </w:r>
      <w:r>
        <w:rPr>
          <w:rFonts w:ascii="qKju1gcl+STXihei" w:hAnsi="qKju1gcl+STXihei" w:eastAsia="qKju1gcl+STXihei"/>
          <w:color w:val="000000"/>
          <w:spacing w:val="2"/>
          <w:sz w:val="24"/>
        </w:rPr>
        <w:t>展</w:t>
      </w:r>
      <w:r>
        <w:rPr>
          <w:rFonts w:ascii="pimQDlfJ+STXihei" w:hAnsi="pimQDlfJ+STXihei" w:eastAsia="pimQDlfJ+STXihei"/>
          <w:color w:val="000000"/>
          <w:sz w:val="24"/>
        </w:rPr>
        <w:t xml:space="preserve"> </w:t>
      </w:r>
    </w:p>
    <w:p w14:paraId="7E0E62D1">
      <w:pPr>
        <w:widowControl/>
        <w:tabs>
          <w:tab w:val="left" w:pos="480"/>
        </w:tabs>
        <w:autoSpaceDE w:val="0"/>
        <w:autoSpaceDN w:val="0"/>
        <w:spacing w:before="0" w:after="0" w:line="480" w:lineRule="exact"/>
        <w:ind w:left="0" w:right="0" w:firstLine="0"/>
        <w:jc w:val="left"/>
      </w:pPr>
      <w:r>
        <w:tab/>
      </w:r>
      <w:r>
        <w:rPr>
          <w:rFonts w:ascii="pimQDlfJ+STXihei" w:hAnsi="pimQDlfJ+STXihei" w:eastAsia="pimQDlfJ+STXihei"/>
          <w:color w:val="000000"/>
          <w:spacing w:val="-1"/>
          <w:sz w:val="24"/>
        </w:rPr>
        <w:t>1</w:t>
      </w:r>
      <w:r>
        <w:rPr>
          <w:rFonts w:ascii="qKju1gcl+STXihei" w:hAnsi="qKju1gcl+STXihei" w:eastAsia="qKju1gcl+STXihei"/>
          <w:color w:val="000000"/>
          <w:sz w:val="24"/>
        </w:rPr>
        <w:t>、节能减排</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重视节能降耗与环保工作</w:t>
      </w:r>
      <w:r>
        <w:rPr>
          <w:rFonts w:ascii="qKju1gcl+STXihei" w:hAnsi="qKju1gcl+STXihei" w:eastAsia="qKju1gcl+STXihei"/>
          <w:color w:val="000000"/>
          <w:spacing w:val="-16"/>
          <w:sz w:val="24"/>
        </w:rPr>
        <w:t>：</w:t>
      </w:r>
      <w:r>
        <w:rPr>
          <w:rFonts w:ascii="qKju1gcl+STXihei" w:hAnsi="qKju1gcl+STXihei" w:eastAsia="qKju1gcl+STXihei"/>
          <w:color w:val="000000"/>
          <w:sz w:val="24"/>
        </w:rPr>
        <w:t>积极开展节能降耗月活动</w:t>
      </w:r>
      <w:r>
        <w:rPr>
          <w:rFonts w:ascii="qKju1gcl+STXihei" w:hAnsi="qKju1gcl+STXihei" w:eastAsia="qKju1gcl+STXihei"/>
          <w:color w:val="000000"/>
          <w:spacing w:val="-18"/>
          <w:sz w:val="24"/>
        </w:rPr>
        <w:t>、</w:t>
      </w:r>
      <w:r>
        <w:rPr>
          <w:rFonts w:ascii="qKju1gcl+STXihei" w:hAnsi="qKju1gcl+STXihei" w:eastAsia="qKju1gcl+STXihei"/>
          <w:color w:val="000000"/>
          <w:sz w:val="24"/>
        </w:rPr>
        <w:t>组织节能降耗工作小组</w:t>
      </w:r>
      <w:r>
        <w:rPr>
          <w:rFonts w:ascii="qKju1gcl+STXihei" w:hAnsi="qKju1gcl+STXihei" w:eastAsia="qKju1gcl+STXihei"/>
          <w:color w:val="000000"/>
          <w:spacing w:val="-16"/>
          <w:sz w:val="24"/>
        </w:rPr>
        <w:t>、</w:t>
      </w:r>
      <w:r>
        <w:rPr>
          <w:rFonts w:ascii="qKju1gcl+STXihei" w:hAnsi="qKju1gcl+STXihei" w:eastAsia="qKju1gcl+STXihei"/>
          <w:color w:val="000000"/>
          <w:sz w:val="24"/>
        </w:rPr>
        <w:t>建立清洁生产工作小组</w:t>
      </w:r>
      <w:r>
        <w:rPr>
          <w:rFonts w:ascii="qKju1gcl+STXihei" w:hAnsi="qKju1gcl+STXihei" w:eastAsia="qKju1gcl+STXihei"/>
          <w:color w:val="000000"/>
          <w:spacing w:val="-16"/>
          <w:sz w:val="24"/>
        </w:rPr>
        <w:t>，</w:t>
      </w:r>
      <w:r>
        <w:rPr>
          <w:rFonts w:ascii="qKju1gcl+STXihei" w:hAnsi="qKju1gcl+STXihei" w:eastAsia="qKju1gcl+STXihei"/>
          <w:color w:val="000000"/>
          <w:sz w:val="24"/>
        </w:rPr>
        <w:t>组建安全管理部门等</w:t>
      </w:r>
      <w:r>
        <w:rPr>
          <w:rFonts w:ascii="qKju1gcl+STXihei" w:hAnsi="qKju1gcl+STXihei" w:eastAsia="qKju1gcl+STXihei"/>
          <w:color w:val="000000"/>
          <w:spacing w:val="-18"/>
          <w:sz w:val="24"/>
        </w:rPr>
        <w:t>。</w:t>
      </w:r>
      <w:r>
        <w:rPr>
          <w:rFonts w:ascii="qKju1gcl+STXihei" w:hAnsi="qKju1gcl+STXihei" w:eastAsia="qKju1gcl+STXihei"/>
          <w:color w:val="000000"/>
          <w:sz w:val="24"/>
        </w:rPr>
        <w:t>在制造过程中融入节能环保</w:t>
      </w:r>
      <w:r>
        <w:rPr>
          <w:rFonts w:ascii="qKju1gcl+STXihei" w:hAnsi="qKju1gcl+STXihei" w:eastAsia="qKju1gcl+STXihei"/>
          <w:color w:val="000000"/>
          <w:spacing w:val="-16"/>
          <w:sz w:val="24"/>
        </w:rPr>
        <w:t>，</w:t>
      </w:r>
      <w:r>
        <w:rPr>
          <w:rFonts w:ascii="qKju1gcl+STXihei" w:hAnsi="qKju1gcl+STXihei" w:eastAsia="qKju1gcl+STXihei"/>
          <w:color w:val="000000"/>
          <w:sz w:val="24"/>
        </w:rPr>
        <w:t>在生产过程中不断改进生产流程</w:t>
      </w:r>
      <w:r>
        <w:rPr>
          <w:rFonts w:ascii="qKju1gcl+STXihei" w:hAnsi="qKju1gcl+STXihei" w:eastAsia="qKju1gcl+STXihei"/>
          <w:color w:val="000000"/>
          <w:spacing w:val="-16"/>
          <w:sz w:val="24"/>
        </w:rPr>
        <w:t>，</w:t>
      </w:r>
      <w:r>
        <w:rPr>
          <w:rFonts w:ascii="qKju1gcl+STXihei" w:hAnsi="qKju1gcl+STXihei" w:eastAsia="qKju1gcl+STXihei"/>
          <w:color w:val="000000"/>
          <w:sz w:val="24"/>
        </w:rPr>
        <w:t>优化生产工艺</w:t>
      </w:r>
      <w:r>
        <w:rPr>
          <w:rFonts w:ascii="qKju1gcl+STXihei" w:hAnsi="qKju1gcl+STXihei" w:eastAsia="qKju1gcl+STXihei"/>
          <w:color w:val="000000"/>
          <w:spacing w:val="-18"/>
          <w:sz w:val="24"/>
        </w:rPr>
        <w:t>，</w:t>
      </w:r>
      <w:r>
        <w:rPr>
          <w:rFonts w:ascii="qKju1gcl+STXihei" w:hAnsi="qKju1gcl+STXihei" w:eastAsia="qKju1gcl+STXihei"/>
          <w:color w:val="000000"/>
          <w:sz w:val="24"/>
        </w:rPr>
        <w:t>研究新型环保节能工艺技术</w:t>
      </w:r>
      <w:r>
        <w:rPr>
          <w:rFonts w:ascii="qKju1gcl+STXihei" w:hAnsi="qKju1gcl+STXihei" w:eastAsia="qKju1gcl+STXihei"/>
          <w:color w:val="000000"/>
          <w:spacing w:val="-16"/>
          <w:sz w:val="24"/>
        </w:rPr>
        <w:t>，</w:t>
      </w:r>
      <w:r>
        <w:rPr>
          <w:rFonts w:ascii="qKju1gcl+STXihei" w:hAnsi="qKju1gcl+STXihei" w:eastAsia="qKju1gcl+STXihei"/>
          <w:color w:val="000000"/>
          <w:sz w:val="24"/>
        </w:rPr>
        <w:t>降低物料与能源消耗，减少废弃物，致力于建设无害于环境的绿色工厂</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0B9E8AAC">
      <w:pPr>
        <w:widowControl/>
        <w:autoSpaceDE w:val="0"/>
        <w:autoSpaceDN w:val="0"/>
        <w:spacing w:before="0" w:after="0" w:line="480" w:lineRule="exact"/>
        <w:ind w:left="0" w:right="22" w:firstLine="480"/>
        <w:jc w:val="both"/>
      </w:pPr>
      <w:r>
        <w:rPr>
          <w:rFonts w:ascii="qKju1gcl+STXihei" w:hAnsi="qKju1gcl+STXihei" w:eastAsia="qKju1gcl+STXihei"/>
          <w:color w:val="000000"/>
          <w:sz w:val="24"/>
        </w:rPr>
        <w:t>公司已经建立并运</w:t>
      </w:r>
      <w:r>
        <w:rPr>
          <w:rFonts w:ascii="qKju1gcl+STXihei" w:hAnsi="qKju1gcl+STXihei" w:eastAsia="qKju1gcl+STXihei"/>
          <w:color w:val="000000"/>
          <w:spacing w:val="2"/>
          <w:sz w:val="24"/>
        </w:rPr>
        <w:t>行</w:t>
      </w:r>
      <w:r>
        <w:rPr>
          <w:rFonts w:ascii="qKju1gcl+STXihei" w:hAnsi="qKju1gcl+STXihei" w:eastAsia="qKju1gcl+STXihei"/>
          <w:color w:val="000000"/>
          <w:spacing w:val="60"/>
          <w:sz w:val="24"/>
        </w:rPr>
        <w:t>了</w:t>
      </w:r>
      <w:r>
        <w:rPr>
          <w:rFonts w:ascii="pimQDlfJ+STXihei" w:hAnsi="pimQDlfJ+STXihei" w:eastAsia="pimQDlfJ+STXihei"/>
          <w:color w:val="000000"/>
          <w:spacing w:val="1"/>
          <w:sz w:val="24"/>
        </w:rPr>
        <w:t>IS</w:t>
      </w:r>
      <w:r>
        <w:rPr>
          <w:rFonts w:ascii="pimQDlfJ+STXihei" w:hAnsi="pimQDlfJ+STXihei" w:eastAsia="pimQDlfJ+STXihei"/>
          <w:color w:val="000000"/>
          <w:spacing w:val="2"/>
          <w:sz w:val="24"/>
        </w:rPr>
        <w:t>O</w:t>
      </w:r>
      <w:r>
        <w:rPr>
          <w:rFonts w:ascii="pimQDlfJ+STXihei" w:hAnsi="pimQDlfJ+STXihei" w:eastAsia="pimQDlfJ+STXihei"/>
          <w:color w:val="000000"/>
          <w:spacing w:val="1"/>
          <w:sz w:val="24"/>
        </w:rPr>
        <w:t>1</w:t>
      </w:r>
      <w:r>
        <w:rPr>
          <w:rFonts w:ascii="pimQDlfJ+STXihei" w:hAnsi="pimQDlfJ+STXihei" w:eastAsia="pimQDlfJ+STXihei"/>
          <w:color w:val="000000"/>
          <w:spacing w:val="-1"/>
          <w:sz w:val="24"/>
        </w:rPr>
        <w:t>400</w:t>
      </w:r>
      <w:r>
        <w:rPr>
          <w:rFonts w:ascii="pimQDlfJ+STXihei" w:hAnsi="pimQDlfJ+STXihei" w:eastAsia="pimQDlfJ+STXihei"/>
          <w:color w:val="000000"/>
          <w:spacing w:val="59"/>
          <w:sz w:val="24"/>
        </w:rPr>
        <w:t>1</w:t>
      </w:r>
      <w:r>
        <w:rPr>
          <w:rFonts w:ascii="qKju1gcl+STXihei" w:hAnsi="qKju1gcl+STXihei" w:eastAsia="qKju1gcl+STXihei"/>
          <w:color w:val="000000"/>
          <w:sz w:val="24"/>
        </w:rPr>
        <w:t>环境安</w:t>
      </w:r>
      <w:r>
        <w:rPr>
          <w:rFonts w:ascii="qKju1gcl+STXihei" w:hAnsi="qKju1gcl+STXihei" w:eastAsia="qKju1gcl+STXihei"/>
          <w:color w:val="000000"/>
          <w:spacing w:val="4"/>
          <w:sz w:val="24"/>
        </w:rPr>
        <w:t>全</w:t>
      </w:r>
      <w:r>
        <w:rPr>
          <w:rFonts w:ascii="qKju1gcl+STXihei" w:hAnsi="qKju1gcl+STXihei" w:eastAsia="qKju1gcl+STXihei"/>
          <w:color w:val="000000"/>
          <w:sz w:val="24"/>
        </w:rPr>
        <w:t>管理体系</w:t>
      </w:r>
      <w:r>
        <w:rPr>
          <w:rFonts w:ascii="qKju1gcl+STXihei" w:hAnsi="qKju1gcl+STXihei" w:eastAsia="qKju1gcl+STXihei"/>
          <w:color w:val="000000"/>
          <w:spacing w:val="-16"/>
          <w:sz w:val="24"/>
        </w:rPr>
        <w:t>，</w:t>
      </w:r>
      <w:r>
        <w:rPr>
          <w:rFonts w:ascii="qKju1gcl+STXihei" w:hAnsi="qKju1gcl+STXihei" w:eastAsia="qKju1gcl+STXihei"/>
          <w:color w:val="000000"/>
          <w:sz w:val="24"/>
        </w:rPr>
        <w:t>对公司环境管理体系的运行情况实施定期和不定期的检查</w:t>
      </w:r>
      <w:r>
        <w:rPr>
          <w:rFonts w:ascii="qKju1gcl+STXihei" w:hAnsi="qKju1gcl+STXihei" w:eastAsia="qKju1gcl+STXihei"/>
          <w:color w:val="000000"/>
          <w:spacing w:val="-96"/>
          <w:sz w:val="24"/>
        </w:rPr>
        <w:t>。</w:t>
      </w:r>
      <w:r>
        <w:rPr>
          <w:rFonts w:ascii="qKju1gcl+STXihei" w:hAnsi="qKju1gcl+STXihei" w:eastAsia="qKju1gcl+STXihei"/>
          <w:color w:val="000000"/>
          <w:sz w:val="24"/>
        </w:rPr>
        <w:t>公司采用先进的工艺</w:t>
      </w:r>
      <w:r>
        <w:rPr>
          <w:rFonts w:ascii="qKju1gcl+STXihei" w:hAnsi="qKju1gcl+STXihei" w:eastAsia="qKju1gcl+STXihei"/>
          <w:color w:val="000000"/>
          <w:spacing w:val="-96"/>
          <w:sz w:val="24"/>
        </w:rPr>
        <w:t>、</w:t>
      </w:r>
      <w:r>
        <w:rPr>
          <w:rFonts w:ascii="qKju1gcl+STXihei" w:hAnsi="qKju1gcl+STXihei" w:eastAsia="qKju1gcl+STXihei"/>
          <w:color w:val="000000"/>
          <w:sz w:val="24"/>
        </w:rPr>
        <w:t>技术和装备</w:t>
      </w:r>
      <w:r>
        <w:rPr>
          <w:rFonts w:ascii="qKju1gcl+STXihei" w:hAnsi="qKju1gcl+STXihei" w:eastAsia="qKju1gcl+STXihei"/>
          <w:color w:val="000000"/>
          <w:spacing w:val="-96"/>
          <w:sz w:val="24"/>
        </w:rPr>
        <w:t>，</w:t>
      </w:r>
      <w:r>
        <w:rPr>
          <w:rFonts w:ascii="qKju1gcl+STXihei" w:hAnsi="qKju1gcl+STXihei" w:eastAsia="qKju1gcl+STXihei"/>
          <w:color w:val="000000"/>
          <w:sz w:val="24"/>
        </w:rPr>
        <w:t>全面实施清洁生产，降低单耗</w:t>
      </w:r>
      <w:r>
        <w:rPr>
          <w:rFonts w:ascii="qKju1gcl+STXihei" w:hAnsi="qKju1gcl+STXihei" w:eastAsia="qKju1gcl+STXihei"/>
          <w:color w:val="000000"/>
          <w:spacing w:val="-12"/>
          <w:sz w:val="24"/>
        </w:rPr>
        <w:t>，</w:t>
      </w:r>
      <w:r>
        <w:rPr>
          <w:rFonts w:ascii="qKju1gcl+STXihei" w:hAnsi="qKju1gcl+STXihei" w:eastAsia="qKju1gcl+STXihei"/>
          <w:color w:val="000000"/>
          <w:sz w:val="24"/>
        </w:rPr>
        <w:t>提高原料利用率</w:t>
      </w:r>
      <w:r>
        <w:rPr>
          <w:rFonts w:ascii="qKju1gcl+STXihei" w:hAnsi="qKju1gcl+STXihei" w:eastAsia="qKju1gcl+STXihei"/>
          <w:color w:val="000000"/>
          <w:spacing w:val="-12"/>
          <w:sz w:val="24"/>
        </w:rPr>
        <w:t>，</w:t>
      </w:r>
      <w:r>
        <w:rPr>
          <w:rFonts w:ascii="qKju1gcl+STXihei" w:hAnsi="qKju1gcl+STXihei" w:eastAsia="qKju1gcl+STXihei"/>
          <w:color w:val="000000"/>
          <w:sz w:val="24"/>
        </w:rPr>
        <w:t>从源头减少污染物产生</w:t>
      </w:r>
      <w:r>
        <w:rPr>
          <w:rFonts w:ascii="qKju1gcl+STXihei" w:hAnsi="qKju1gcl+STXihei" w:eastAsia="qKju1gcl+STXihei"/>
          <w:color w:val="000000"/>
          <w:spacing w:val="-12"/>
          <w:sz w:val="24"/>
        </w:rPr>
        <w:t>。</w:t>
      </w:r>
      <w:r>
        <w:rPr>
          <w:rFonts w:ascii="qKju1gcl+STXihei" w:hAnsi="qKju1gcl+STXihei" w:eastAsia="qKju1gcl+STXihei"/>
          <w:color w:val="000000"/>
          <w:sz w:val="24"/>
        </w:rPr>
        <w:t>落实了各项污染防治措施</w:t>
      </w:r>
      <w:r>
        <w:rPr>
          <w:rFonts w:ascii="qKju1gcl+STXihei" w:hAnsi="qKju1gcl+STXihei" w:eastAsia="qKju1gcl+STXihei"/>
          <w:color w:val="000000"/>
          <w:spacing w:val="-12"/>
          <w:sz w:val="24"/>
        </w:rPr>
        <w:t>，</w:t>
      </w:r>
      <w:r>
        <w:rPr>
          <w:rFonts w:ascii="qKju1gcl+STXihei" w:hAnsi="qKju1gcl+STXihei" w:eastAsia="qKju1gcl+STXihei"/>
          <w:color w:val="000000"/>
          <w:sz w:val="24"/>
        </w:rPr>
        <w:t>重点做好了以下工作</w:t>
      </w:r>
      <w:r>
        <w:rPr>
          <w:rFonts w:ascii="pimQDlfJ+STXihei" w:hAnsi="pimQDlfJ+STXihei" w:eastAsia="pimQDlfJ+STXihei"/>
          <w:color w:val="000000"/>
          <w:spacing w:val="1"/>
          <w:sz w:val="24"/>
        </w:rPr>
        <w:t>:</w:t>
      </w:r>
      <w:r>
        <w:rPr>
          <w:rFonts w:ascii="pimQDlfJ+STXihei" w:hAnsi="pimQDlfJ+STXihei" w:eastAsia="pimQDlfJ+STXihei"/>
          <w:color w:val="000000"/>
          <w:spacing w:val="-1"/>
          <w:sz w:val="24"/>
        </w:rPr>
        <w:t xml:space="preserve"> </w:t>
      </w:r>
    </w:p>
    <w:p w14:paraId="16B50E97">
      <w:pPr>
        <w:widowControl/>
        <w:tabs>
          <w:tab w:val="left" w:pos="480"/>
        </w:tabs>
        <w:autoSpaceDE w:val="0"/>
        <w:autoSpaceDN w:val="0"/>
        <w:spacing w:before="0" w:after="0" w:line="480" w:lineRule="exact"/>
        <w:ind w:left="0" w:right="0" w:firstLine="0"/>
        <w:jc w:val="left"/>
      </w:pPr>
      <w:r>
        <w:tab/>
      </w:r>
      <w:r>
        <w:rPr>
          <w:rFonts w:ascii="pimQDlfJ+STXihei" w:hAnsi="pimQDlfJ+STXihei" w:eastAsia="pimQDlfJ+STXihei"/>
          <w:color w:val="000000"/>
          <w:spacing w:val="2"/>
          <w:sz w:val="24"/>
        </w:rPr>
        <w:t>(</w:t>
      </w:r>
      <w:r>
        <w:rPr>
          <w:rFonts w:ascii="qKju1gcl+STXihei" w:hAnsi="qKju1gcl+STXihei" w:eastAsia="qKju1gcl+STXihei"/>
          <w:color w:val="000000"/>
          <w:sz w:val="24"/>
        </w:rPr>
        <w:t>一</w:t>
      </w:r>
      <w:r>
        <w:rPr>
          <w:rFonts w:ascii="pimQDlfJ+STXihei" w:hAnsi="pimQDlfJ+STXihei" w:eastAsia="pimQDlfJ+STXihei"/>
          <w:color w:val="000000"/>
          <w:spacing w:val="-1"/>
          <w:sz w:val="24"/>
        </w:rPr>
        <w:t>)</w:t>
      </w:r>
      <w:r>
        <w:rPr>
          <w:rFonts w:ascii="qKju1gcl+STXihei" w:hAnsi="qKju1gcl+STXihei" w:eastAsia="qKju1gcl+STXihei"/>
          <w:color w:val="000000"/>
          <w:sz w:val="24"/>
        </w:rPr>
        <w:t>废水防治方面</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公司外排废水为生活污水</w:t>
      </w:r>
      <w:r>
        <w:rPr>
          <w:rFonts w:ascii="qKju1gcl+STXihei" w:hAnsi="qKju1gcl+STXihei" w:eastAsia="qKju1gcl+STXihei"/>
          <w:color w:val="000000"/>
          <w:spacing w:val="-24"/>
          <w:sz w:val="24"/>
        </w:rPr>
        <w:t>，</w:t>
      </w:r>
      <w:r>
        <w:rPr>
          <w:rFonts w:ascii="qKju1gcl+STXihei" w:hAnsi="qKju1gcl+STXihei" w:eastAsia="qKju1gcl+STXihei"/>
          <w:color w:val="000000"/>
          <w:sz w:val="24"/>
        </w:rPr>
        <w:t>厂区实现了雨污分流</w:t>
      </w:r>
      <w:r>
        <w:rPr>
          <w:rFonts w:ascii="qKju1gcl+STXihei" w:hAnsi="qKju1gcl+STXihei" w:eastAsia="qKju1gcl+STXihei"/>
          <w:color w:val="000000"/>
          <w:spacing w:val="-24"/>
          <w:sz w:val="24"/>
        </w:rPr>
        <w:t>。</w:t>
      </w:r>
      <w:r>
        <w:rPr>
          <w:rFonts w:ascii="qKju1gcl+STXihei" w:hAnsi="qKju1gcl+STXihei" w:eastAsia="qKju1gcl+STXihei"/>
          <w:color w:val="000000"/>
          <w:sz w:val="24"/>
        </w:rPr>
        <w:t>生活污水经化粪池预处理后排入市政污水管网</w:t>
      </w:r>
      <w:r>
        <w:rPr>
          <w:rFonts w:ascii="qKju1gcl+STXihei" w:hAnsi="qKju1gcl+STXihei" w:eastAsia="qKju1gcl+STXihei"/>
          <w:color w:val="000000"/>
          <w:spacing w:val="-74"/>
          <w:sz w:val="24"/>
        </w:rPr>
        <w:t>，</w:t>
      </w:r>
      <w:r>
        <w:rPr>
          <w:rFonts w:ascii="qKju1gcl+STXihei" w:hAnsi="qKju1gcl+STXihei" w:eastAsia="qKju1gcl+STXihei"/>
          <w:color w:val="000000"/>
          <w:sz w:val="24"/>
        </w:rPr>
        <w:t>其主要污染物为</w:t>
      </w:r>
      <w:r>
        <w:rPr>
          <w:rFonts w:ascii="pimQDlfJ+STXihei" w:hAnsi="pimQDlfJ+STXihei" w:eastAsia="pimQDlfJ+STXihei"/>
          <w:color w:val="000000"/>
          <w:sz w:val="24"/>
        </w:rPr>
        <w:t xml:space="preserve"> </w:t>
      </w:r>
      <w:r>
        <w:rPr>
          <w:rFonts w:ascii="Arial" w:hAnsi="Arial" w:eastAsia="Arial"/>
          <w:color w:val="000000"/>
          <w:spacing w:val="-7"/>
          <w:sz w:val="24"/>
        </w:rPr>
        <w:t xml:space="preserve"> </w:t>
      </w:r>
      <w:r>
        <w:rPr>
          <w:rFonts w:ascii="pimQDlfJ+STXihei" w:hAnsi="pimQDlfJ+STXihei" w:eastAsia="pimQDlfJ+STXihei"/>
          <w:color w:val="000000"/>
          <w:sz w:val="24"/>
        </w:rPr>
        <w:t>CODCr</w:t>
      </w:r>
      <w:r>
        <w:rPr>
          <w:rFonts w:ascii="qKju1gcl+STXihei" w:hAnsi="qKju1gcl+STXihei" w:eastAsia="qKju1gcl+STXihei"/>
          <w:color w:val="000000"/>
          <w:spacing w:val="-74"/>
          <w:sz w:val="24"/>
        </w:rPr>
        <w:t>、</w:t>
      </w:r>
      <w:r>
        <w:rPr>
          <w:rFonts w:ascii="qKju1gcl+STXihei" w:hAnsi="qKju1gcl+STXihei" w:eastAsia="qKju1gcl+STXihei"/>
          <w:color w:val="000000"/>
          <w:spacing w:val="2"/>
          <w:sz w:val="24"/>
        </w:rPr>
        <w:t>氨</w:t>
      </w:r>
      <w:r>
        <w:rPr>
          <w:rFonts w:ascii="qKju1gcl+STXihei" w:hAnsi="qKju1gcl+STXihei" w:eastAsia="qKju1gcl+STXihei"/>
          <w:color w:val="000000"/>
          <w:sz w:val="24"/>
        </w:rPr>
        <w:t>氮</w:t>
      </w:r>
      <w:r>
        <w:rPr>
          <w:rFonts w:ascii="qKju1gcl+STXihei" w:hAnsi="qKju1gcl+STXihei" w:eastAsia="qKju1gcl+STXihei"/>
          <w:color w:val="000000"/>
          <w:spacing w:val="-74"/>
          <w:sz w:val="24"/>
        </w:rPr>
        <w:t>、</w:t>
      </w:r>
      <w:r>
        <w:rPr>
          <w:rFonts w:ascii="qKju1gcl+STXihei" w:hAnsi="qKju1gcl+STXihei" w:eastAsia="qKju1gcl+STXihei"/>
          <w:color w:val="000000"/>
          <w:sz w:val="24"/>
        </w:rPr>
        <w:t>石油</w:t>
      </w:r>
      <w:r>
        <w:rPr>
          <w:rFonts w:ascii="qKju1gcl+STXihei" w:hAnsi="qKju1gcl+STXihei" w:eastAsia="qKju1gcl+STXihei"/>
          <w:color w:val="000000"/>
          <w:spacing w:val="-76"/>
          <w:sz w:val="24"/>
        </w:rPr>
        <w:t>。</w:t>
      </w:r>
      <w:r>
        <w:rPr>
          <w:rFonts w:ascii="qKju1gcl+STXihei" w:hAnsi="qKju1gcl+STXihei" w:eastAsia="qKju1gcl+STXihei"/>
          <w:color w:val="000000"/>
          <w:sz w:val="24"/>
        </w:rPr>
        <w:t>公司做好区域内管道日常检查，避免漏水事件发生</w:t>
      </w:r>
      <w:r>
        <w:rPr>
          <w:rFonts w:ascii="qKju1gcl+STXihei" w:hAnsi="qKju1gcl+STXihei" w:eastAsia="qKju1gcl+STXihei"/>
          <w:color w:val="000000"/>
          <w:spacing w:val="-16"/>
          <w:sz w:val="24"/>
        </w:rPr>
        <w:t>。</w:t>
      </w:r>
      <w:r>
        <w:rPr>
          <w:rFonts w:ascii="qKju1gcl+STXihei" w:hAnsi="qKju1gcl+STXihei" w:eastAsia="qKju1gcl+STXihei"/>
          <w:color w:val="000000"/>
          <w:sz w:val="24"/>
        </w:rPr>
        <w:t>日常做好化学品使用管理</w:t>
      </w:r>
      <w:r>
        <w:rPr>
          <w:rFonts w:ascii="qKju1gcl+STXihei" w:hAnsi="qKju1gcl+STXihei" w:eastAsia="qKju1gcl+STXihei"/>
          <w:color w:val="000000"/>
          <w:spacing w:val="-18"/>
          <w:sz w:val="24"/>
        </w:rPr>
        <w:t>，</w:t>
      </w:r>
      <w:r>
        <w:rPr>
          <w:rFonts w:ascii="qKju1gcl+STXihei" w:hAnsi="qKju1gcl+STXihei" w:eastAsia="qKju1gcl+STXihei"/>
          <w:color w:val="000000"/>
          <w:sz w:val="24"/>
        </w:rPr>
        <w:t>减少污染产生</w:t>
      </w:r>
      <w:r>
        <w:rPr>
          <w:rFonts w:ascii="qKju1gcl+STXihei" w:hAnsi="qKju1gcl+STXihei" w:eastAsia="qKju1gcl+STXihei"/>
          <w:color w:val="000000"/>
          <w:spacing w:val="-16"/>
          <w:sz w:val="24"/>
        </w:rPr>
        <w:t>。</w:t>
      </w:r>
      <w:r>
        <w:rPr>
          <w:rFonts w:ascii="qKju1gcl+STXihei" w:hAnsi="qKju1gcl+STXihei" w:eastAsia="qKju1gcl+STXihei"/>
          <w:color w:val="000000"/>
          <w:sz w:val="24"/>
        </w:rPr>
        <w:t>经</w:t>
      </w:r>
      <w:r>
        <w:rPr>
          <w:rFonts w:ascii="qKju1gcl+STXihei" w:hAnsi="qKju1gcl+STXihei" w:eastAsia="qKju1gcl+STXihei"/>
          <w:color w:val="000000"/>
          <w:spacing w:val="2"/>
          <w:sz w:val="24"/>
        </w:rPr>
        <w:t>历</w:t>
      </w:r>
      <w:r>
        <w:rPr>
          <w:rFonts w:ascii="qKju1gcl+STXihei" w:hAnsi="qKju1gcl+STXihei" w:eastAsia="qKju1gcl+STXihei"/>
          <w:color w:val="000000"/>
          <w:sz w:val="24"/>
        </w:rPr>
        <w:t>年检测结果显示达标。</w:t>
      </w:r>
      <w:r>
        <w:rPr>
          <w:rFonts w:ascii="pimQDlfJ+STXihei" w:hAnsi="pimQDlfJ+STXihei" w:eastAsia="pimQDlfJ+STXihei"/>
          <w:color w:val="000000"/>
          <w:sz w:val="24"/>
        </w:rPr>
        <w:t xml:space="preserve"> </w:t>
      </w:r>
    </w:p>
    <w:p w14:paraId="487EC7AB">
      <w:pPr>
        <w:widowControl/>
        <w:tabs>
          <w:tab w:val="left" w:pos="480"/>
        </w:tabs>
        <w:autoSpaceDE w:val="0"/>
        <w:autoSpaceDN w:val="0"/>
        <w:spacing w:before="0" w:after="0" w:line="480" w:lineRule="exact"/>
        <w:ind w:left="0" w:right="0" w:firstLine="0"/>
        <w:jc w:val="left"/>
      </w:pPr>
      <w:r>
        <w:tab/>
      </w:r>
      <w:r>
        <w:rPr>
          <w:rFonts w:ascii="pimQDlfJ+STXihei" w:hAnsi="pimQDlfJ+STXihei" w:eastAsia="pimQDlfJ+STXihei"/>
          <w:color w:val="000000"/>
          <w:spacing w:val="2"/>
          <w:sz w:val="24"/>
        </w:rPr>
        <w:t>(</w:t>
      </w:r>
      <w:r>
        <w:rPr>
          <w:rFonts w:ascii="qKju1gcl+STXihei" w:hAnsi="qKju1gcl+STXihei" w:eastAsia="qKju1gcl+STXihei"/>
          <w:color w:val="000000"/>
          <w:sz w:val="24"/>
        </w:rPr>
        <w:t>二</w:t>
      </w:r>
      <w:r>
        <w:rPr>
          <w:rFonts w:ascii="pimQDlfJ+STXihei" w:hAnsi="pimQDlfJ+STXihei" w:eastAsia="pimQDlfJ+STXihei"/>
          <w:color w:val="000000"/>
          <w:spacing w:val="-1"/>
          <w:sz w:val="24"/>
        </w:rPr>
        <w:t>)</w:t>
      </w:r>
      <w:r>
        <w:rPr>
          <w:rFonts w:ascii="qKju1gcl+STXihei" w:hAnsi="qKju1gcl+STXihei" w:eastAsia="qKju1gcl+STXihei"/>
          <w:color w:val="000000"/>
          <w:sz w:val="24"/>
        </w:rPr>
        <w:t>废气防治方面</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公司在生产过程产生</w:t>
      </w:r>
      <w:r>
        <w:rPr>
          <w:rFonts w:ascii="qKju1gcl+STXihei" w:hAnsi="qKju1gcl+STXihei" w:eastAsia="qKju1gcl+STXihei"/>
          <w:color w:val="000000"/>
          <w:spacing w:val="2"/>
          <w:sz w:val="24"/>
        </w:rPr>
        <w:t>的</w:t>
      </w:r>
      <w:r>
        <w:rPr>
          <w:rFonts w:ascii="qKju1gcl+STXihei" w:hAnsi="qKju1gcl+STXihei" w:eastAsia="qKju1gcl+STXihei"/>
          <w:color w:val="000000"/>
          <w:sz w:val="24"/>
        </w:rPr>
        <w:t>印刷废气</w:t>
      </w:r>
      <w:r>
        <w:rPr>
          <w:rFonts w:ascii="qKju1gcl+STXihei" w:hAnsi="qKju1gcl+STXihei" w:eastAsia="qKju1gcl+STXihei"/>
          <w:color w:val="000000"/>
          <w:spacing w:val="-26"/>
          <w:sz w:val="24"/>
        </w:rPr>
        <w:t>。</w:t>
      </w:r>
      <w:r>
        <w:rPr>
          <w:rFonts w:ascii="qKju1gcl+STXihei" w:hAnsi="qKju1gcl+STXihei" w:eastAsia="qKju1gcl+STXihei"/>
          <w:color w:val="000000"/>
          <w:sz w:val="24"/>
        </w:rPr>
        <w:t>经环保设施收集处理后高空排</w:t>
      </w:r>
      <w:r>
        <w:rPr>
          <w:rFonts w:ascii="qKju1gcl+STXihei" w:hAnsi="qKju1gcl+STXihei" w:eastAsia="qKju1gcl+STXihei"/>
          <w:color w:val="000000"/>
          <w:spacing w:val="2"/>
          <w:sz w:val="24"/>
        </w:rPr>
        <w:t>放</w:t>
      </w:r>
      <w:r>
        <w:rPr>
          <w:rFonts w:ascii="qKju1gcl+STXihei" w:hAnsi="qKju1gcl+STXihei" w:eastAsia="qKju1gcl+STXihei"/>
          <w:color w:val="000000"/>
          <w:spacing w:val="-24"/>
          <w:sz w:val="24"/>
        </w:rPr>
        <w:t>，</w:t>
      </w:r>
      <w:r>
        <w:rPr>
          <w:rFonts w:ascii="qKju1gcl+STXihei" w:hAnsi="qKju1gcl+STXihei" w:eastAsia="qKju1gcl+STXihei"/>
          <w:color w:val="000000"/>
          <w:sz w:val="24"/>
        </w:rPr>
        <w:t>日常做好车间清洁清扫。经历年检测结果显示达标</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67E6BFF6">
      <w:pPr>
        <w:widowControl/>
        <w:tabs>
          <w:tab w:val="left" w:pos="480"/>
        </w:tabs>
        <w:autoSpaceDE w:val="0"/>
        <w:autoSpaceDN w:val="0"/>
        <w:spacing w:before="0" w:after="0" w:line="480" w:lineRule="exact"/>
        <w:ind w:left="0" w:right="0" w:firstLine="0"/>
        <w:jc w:val="left"/>
      </w:pPr>
      <w:r>
        <w:tab/>
      </w:r>
      <w:r>
        <w:rPr>
          <w:rFonts w:ascii="pimQDlfJ+STXihei" w:hAnsi="pimQDlfJ+STXihei" w:eastAsia="pimQDlfJ+STXihei"/>
          <w:color w:val="000000"/>
          <w:spacing w:val="2"/>
          <w:sz w:val="24"/>
        </w:rPr>
        <w:t>(</w:t>
      </w:r>
      <w:r>
        <w:rPr>
          <w:rFonts w:ascii="qKju1gcl+STXihei" w:hAnsi="qKju1gcl+STXihei" w:eastAsia="qKju1gcl+STXihei"/>
          <w:color w:val="000000"/>
          <w:sz w:val="24"/>
        </w:rPr>
        <w:t>三</w:t>
      </w:r>
      <w:r>
        <w:rPr>
          <w:rFonts w:ascii="pimQDlfJ+STXihei" w:hAnsi="pimQDlfJ+STXihei" w:eastAsia="pimQDlfJ+STXihei"/>
          <w:color w:val="000000"/>
          <w:spacing w:val="-1"/>
          <w:sz w:val="24"/>
        </w:rPr>
        <w:t>)</w:t>
      </w:r>
      <w:r>
        <w:rPr>
          <w:rFonts w:ascii="qKju1gcl+STXihei" w:hAnsi="qKju1gcl+STXihei" w:eastAsia="qKju1gcl+STXihei"/>
          <w:color w:val="000000"/>
          <w:sz w:val="24"/>
        </w:rPr>
        <w:t>噪声防治方面</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选用低噪声设备</w:t>
      </w:r>
      <w:r>
        <w:rPr>
          <w:rFonts w:ascii="qKju1gcl+STXihei" w:hAnsi="qKju1gcl+STXihei" w:eastAsia="qKju1gcl+STXihei"/>
          <w:color w:val="000000"/>
          <w:spacing w:val="-16"/>
          <w:sz w:val="24"/>
        </w:rPr>
        <w:t>，</w:t>
      </w:r>
      <w:r>
        <w:rPr>
          <w:rFonts w:ascii="qKju1gcl+STXihei" w:hAnsi="qKju1gcl+STXihei" w:eastAsia="qKju1gcl+STXihei"/>
          <w:color w:val="000000"/>
          <w:sz w:val="24"/>
        </w:rPr>
        <w:t>合理布局高噪声设备位置</w:t>
      </w:r>
      <w:r>
        <w:rPr>
          <w:rFonts w:ascii="qKju1gcl+STXihei" w:hAnsi="qKju1gcl+STXihei" w:eastAsia="qKju1gcl+STXihei"/>
          <w:color w:val="000000"/>
          <w:spacing w:val="-18"/>
          <w:sz w:val="24"/>
        </w:rPr>
        <w:t>；</w:t>
      </w:r>
      <w:r>
        <w:rPr>
          <w:rFonts w:ascii="qKju1gcl+STXihei" w:hAnsi="qKju1gcl+STXihei" w:eastAsia="qKju1gcl+STXihei"/>
          <w:color w:val="000000"/>
          <w:sz w:val="24"/>
        </w:rPr>
        <w:t>对设备做减振处理</w:t>
      </w:r>
      <w:r>
        <w:rPr>
          <w:rFonts w:ascii="qKju1gcl+STXihei" w:hAnsi="qKju1gcl+STXihei" w:eastAsia="qKju1gcl+STXihei"/>
          <w:color w:val="000000"/>
          <w:spacing w:val="-16"/>
          <w:sz w:val="24"/>
        </w:rPr>
        <w:t>，</w:t>
      </w:r>
      <w:r>
        <w:rPr>
          <w:rFonts w:ascii="qKju1gcl+STXihei" w:hAnsi="qKju1gcl+STXihei" w:eastAsia="qKju1gcl+STXihei"/>
          <w:color w:val="000000"/>
          <w:sz w:val="24"/>
        </w:rPr>
        <w:t>车间使用隔声效果好的材料</w:t>
      </w:r>
      <w:r>
        <w:rPr>
          <w:rFonts w:ascii="qKju1gcl+STXihei" w:hAnsi="qKju1gcl+STXihei" w:eastAsia="qKju1gcl+STXihei"/>
          <w:color w:val="000000"/>
          <w:spacing w:val="-38"/>
          <w:sz w:val="24"/>
        </w:rPr>
        <w:t>；</w:t>
      </w:r>
      <w:r>
        <w:rPr>
          <w:rFonts w:ascii="qKju1gcl+STXihei" w:hAnsi="qKju1gcl+STXihei" w:eastAsia="qKju1gcl+STXihei"/>
          <w:color w:val="000000"/>
          <w:sz w:val="24"/>
        </w:rPr>
        <w:t>加强设备维修保养</w:t>
      </w:r>
      <w:r>
        <w:rPr>
          <w:rFonts w:ascii="qKju1gcl+STXihei" w:hAnsi="qKju1gcl+STXihei" w:eastAsia="qKju1gcl+STXihei"/>
          <w:color w:val="000000"/>
          <w:spacing w:val="-38"/>
          <w:sz w:val="24"/>
        </w:rPr>
        <w:t>，</w:t>
      </w:r>
      <w:r>
        <w:rPr>
          <w:rFonts w:ascii="qKju1gcl+STXihei" w:hAnsi="qKju1gcl+STXihei" w:eastAsia="qKju1gcl+STXihei"/>
          <w:color w:val="000000"/>
          <w:sz w:val="24"/>
        </w:rPr>
        <w:t>保证了设备运行状态良好</w:t>
      </w:r>
      <w:r>
        <w:rPr>
          <w:rFonts w:ascii="pimQDlfJ+STXihei" w:hAnsi="pimQDlfJ+STXihei" w:eastAsia="pimQDlfJ+STXihei"/>
          <w:color w:val="000000"/>
          <w:spacing w:val="1"/>
          <w:sz w:val="24"/>
        </w:rPr>
        <w:t>;</w:t>
      </w:r>
      <w:r>
        <w:rPr>
          <w:rFonts w:ascii="qKju1gcl+STXihei" w:hAnsi="qKju1gcl+STXihei" w:eastAsia="qKju1gcl+STXihei"/>
          <w:color w:val="000000"/>
          <w:sz w:val="24"/>
        </w:rPr>
        <w:t>合理安排工作时间</w:t>
      </w:r>
      <w:r>
        <w:rPr>
          <w:rFonts w:ascii="qKju1gcl+STXihei" w:hAnsi="qKju1gcl+STXihei" w:eastAsia="qKju1gcl+STXihei"/>
          <w:color w:val="000000"/>
          <w:spacing w:val="-38"/>
          <w:sz w:val="24"/>
        </w:rPr>
        <w:t>，</w:t>
      </w:r>
      <w:r>
        <w:rPr>
          <w:rFonts w:ascii="qKju1gcl+STXihei" w:hAnsi="qKju1gcl+STXihei" w:eastAsia="qKju1gcl+STXihei"/>
          <w:color w:val="000000"/>
          <w:sz w:val="24"/>
        </w:rPr>
        <w:t>加强职工环保意识教育</w:t>
      </w:r>
      <w:r>
        <w:rPr>
          <w:rFonts w:ascii="qKju1gcl+STXihei" w:hAnsi="qKju1gcl+STXihei" w:eastAsia="qKju1gcl+STXihei"/>
          <w:color w:val="000000"/>
          <w:spacing w:val="-96"/>
          <w:sz w:val="24"/>
        </w:rPr>
        <w:t>，</w:t>
      </w:r>
      <w:r>
        <w:rPr>
          <w:rFonts w:ascii="qKju1gcl+STXihei" w:hAnsi="qKju1gcl+STXihei" w:eastAsia="qKju1gcl+STXihei"/>
          <w:color w:val="000000"/>
          <w:sz w:val="24"/>
        </w:rPr>
        <w:t>防止人为噪声</w:t>
      </w:r>
      <w:r>
        <w:rPr>
          <w:rFonts w:ascii="qKju1gcl+STXihei" w:hAnsi="qKju1gcl+STXihei" w:eastAsia="qKju1gcl+STXihei"/>
          <w:color w:val="000000"/>
          <w:spacing w:val="-96"/>
          <w:sz w:val="24"/>
        </w:rPr>
        <w:t>；</w:t>
      </w:r>
      <w:r>
        <w:rPr>
          <w:rFonts w:ascii="qKju1gcl+STXihei" w:hAnsi="qKju1gcl+STXihei" w:eastAsia="qKju1gcl+STXihei"/>
          <w:color w:val="000000"/>
          <w:sz w:val="24"/>
        </w:rPr>
        <w:t>厂界噪声排放执</w:t>
      </w:r>
      <w:r>
        <w:rPr>
          <w:rFonts w:ascii="qKju1gcl+STXihei" w:hAnsi="qKju1gcl+STXihei" w:eastAsia="qKju1gcl+STXihei"/>
          <w:color w:val="000000"/>
          <w:spacing w:val="-96"/>
          <w:sz w:val="24"/>
        </w:rPr>
        <w:t>行</w:t>
      </w:r>
      <w:r>
        <w:rPr>
          <w:rFonts w:ascii="qKju1gcl+STXihei" w:hAnsi="qKju1gcl+STXihei" w:eastAsia="qKju1gcl+STXihei"/>
          <w:color w:val="000000"/>
          <w:sz w:val="24"/>
        </w:rPr>
        <w:t>《工业企业厂界环境噪声排放标准》</w:t>
      </w:r>
      <w:r>
        <w:rPr>
          <w:rFonts w:ascii="pimQDlfJ+STXihei" w:hAnsi="pimQDlfJ+STXihei" w:eastAsia="pimQDlfJ+STXihei"/>
          <w:color w:val="000000"/>
          <w:spacing w:val="-1"/>
          <w:sz w:val="24"/>
        </w:rPr>
        <w:t>(</w:t>
      </w:r>
      <w:r>
        <w:rPr>
          <w:rFonts w:ascii="pimQDlfJ+STXihei" w:hAnsi="pimQDlfJ+STXihei" w:eastAsia="pimQDlfJ+STXihei"/>
          <w:color w:val="000000"/>
          <w:spacing w:val="-2"/>
          <w:sz w:val="24"/>
        </w:rPr>
        <w:t>G</w:t>
      </w:r>
      <w:r>
        <w:rPr>
          <w:rFonts w:ascii="pimQDlfJ+STXihei" w:hAnsi="pimQDlfJ+STXihei" w:eastAsia="pimQDlfJ+STXihei"/>
          <w:color w:val="000000"/>
          <w:spacing w:val="-3"/>
          <w:sz w:val="24"/>
        </w:rPr>
        <w:t>B1</w:t>
      </w:r>
      <w:r>
        <w:rPr>
          <w:rFonts w:ascii="pimQDlfJ+STXihei" w:hAnsi="pimQDlfJ+STXihei" w:eastAsia="pimQDlfJ+STXihei"/>
          <w:color w:val="000000"/>
          <w:spacing w:val="1"/>
          <w:sz w:val="24"/>
        </w:rPr>
        <w:t>2</w:t>
      </w:r>
      <w:r>
        <w:rPr>
          <w:rFonts w:ascii="pimQDlfJ+STXihei" w:hAnsi="pimQDlfJ+STXihei" w:eastAsia="pimQDlfJ+STXihei"/>
          <w:color w:val="000000"/>
          <w:spacing w:val="-1"/>
          <w:sz w:val="24"/>
        </w:rPr>
        <w:t>3</w:t>
      </w:r>
      <w:r>
        <w:rPr>
          <w:rFonts w:ascii="pimQDlfJ+STXihei" w:hAnsi="pimQDlfJ+STXihei" w:eastAsia="pimQDlfJ+STXihei"/>
          <w:color w:val="000000"/>
          <w:spacing w:val="1"/>
          <w:sz w:val="24"/>
        </w:rPr>
        <w:t>4</w:t>
      </w:r>
      <w:r>
        <w:rPr>
          <w:rFonts w:ascii="pimQDlfJ+STXihei" w:hAnsi="pimQDlfJ+STXihei" w:eastAsia="pimQDlfJ+STXihei"/>
          <w:color w:val="000000"/>
          <w:spacing w:val="-1"/>
          <w:sz w:val="24"/>
        </w:rPr>
        <w:t>8</w:t>
      </w:r>
      <w:r>
        <w:rPr>
          <w:rFonts w:ascii="pimQDlfJ+STXihei" w:hAnsi="pimQDlfJ+STXihei" w:eastAsia="pimQDlfJ+STXihei"/>
          <w:color w:val="000000"/>
          <w:spacing w:val="-3"/>
          <w:sz w:val="24"/>
        </w:rPr>
        <w:t>-</w:t>
      </w:r>
      <w:r>
        <w:rPr>
          <w:rFonts w:ascii="pimQDlfJ+STXihei" w:hAnsi="pimQDlfJ+STXihei" w:eastAsia="pimQDlfJ+STXihei"/>
          <w:color w:val="000000"/>
          <w:spacing w:val="-1"/>
          <w:sz w:val="24"/>
        </w:rPr>
        <w:t>2</w:t>
      </w:r>
      <w:r>
        <w:rPr>
          <w:rFonts w:ascii="pimQDlfJ+STXihei" w:hAnsi="pimQDlfJ+STXihei" w:eastAsia="pimQDlfJ+STXihei"/>
          <w:color w:val="000000"/>
          <w:spacing w:val="-3"/>
          <w:sz w:val="24"/>
        </w:rPr>
        <w:t>008</w:t>
      </w:r>
      <w:r>
        <w:rPr>
          <w:rFonts w:ascii="pimQDlfJ+STXihei" w:hAnsi="pimQDlfJ+STXihei" w:eastAsia="pimQDlfJ+STXihei"/>
          <w:color w:val="000000"/>
          <w:spacing w:val="-1"/>
          <w:sz w:val="24"/>
        </w:rPr>
        <w:t>)</w:t>
      </w:r>
      <w:r>
        <w:rPr>
          <w:rFonts w:ascii="qKju1gcl+STXihei" w:hAnsi="qKju1gcl+STXihei" w:eastAsia="qKju1gcl+STXihei"/>
          <w:color w:val="000000"/>
          <w:sz w:val="24"/>
        </w:rPr>
        <w:t>中</w:t>
      </w:r>
      <w:r>
        <w:rPr>
          <w:rFonts w:ascii="qKju1gcl+STXihei" w:hAnsi="qKju1gcl+STXihei" w:eastAsia="qKju1gcl+STXihei"/>
          <w:color w:val="000000"/>
          <w:spacing w:val="2"/>
          <w:sz w:val="24"/>
        </w:rPr>
        <w:t>的</w:t>
      </w:r>
      <w:r>
        <w:rPr>
          <w:rFonts w:ascii="qKju1gcl+STXihei" w:hAnsi="qKju1gcl+STXihei" w:eastAsia="qKju1gcl+STXihei"/>
          <w:color w:val="000000"/>
          <w:sz w:val="24"/>
        </w:rPr>
        <w:t>标准。检测结果显示达标</w:t>
      </w:r>
      <w:r>
        <w:rPr>
          <w:rFonts w:ascii="qKju1gcl+STXihei" w:hAnsi="qKju1gcl+STXihei" w:eastAsia="qKju1gcl+STXihei"/>
          <w:color w:val="000000"/>
          <w:spacing w:val="2"/>
          <w:sz w:val="24"/>
        </w:rPr>
        <w:t>。</w:t>
      </w:r>
      <w:r>
        <w:rPr>
          <w:rFonts w:ascii="pimQDlfJ+STXihei" w:hAnsi="pimQDlfJ+STXihei" w:eastAsia="pimQDlfJ+STXihei"/>
          <w:color w:val="FF0000"/>
          <w:sz w:val="24"/>
        </w:rPr>
        <w:t xml:space="preserve"> </w:t>
      </w:r>
    </w:p>
    <w:p w14:paraId="6DF87A88">
      <w:pPr>
        <w:widowControl/>
        <w:tabs>
          <w:tab w:val="left" w:pos="480"/>
        </w:tabs>
        <w:autoSpaceDE w:val="0"/>
        <w:autoSpaceDN w:val="0"/>
        <w:spacing w:before="0" w:after="0" w:line="480" w:lineRule="exact"/>
        <w:ind w:left="0" w:right="0" w:firstLine="0"/>
        <w:jc w:val="left"/>
      </w:pPr>
      <w:r>
        <w:tab/>
      </w:r>
      <w:r>
        <w:rPr>
          <w:rFonts w:ascii="pimQDlfJ+STXihei" w:hAnsi="pimQDlfJ+STXihei" w:eastAsia="pimQDlfJ+STXihei"/>
          <w:color w:val="000000"/>
          <w:spacing w:val="2"/>
          <w:sz w:val="24"/>
        </w:rPr>
        <w:t>(</w:t>
      </w:r>
      <w:r>
        <w:rPr>
          <w:rFonts w:ascii="qKju1gcl+STXihei" w:hAnsi="qKju1gcl+STXihei" w:eastAsia="qKju1gcl+STXihei"/>
          <w:color w:val="000000"/>
          <w:sz w:val="24"/>
        </w:rPr>
        <w:t>四</w:t>
      </w:r>
      <w:r>
        <w:rPr>
          <w:rFonts w:ascii="pimQDlfJ+STXihei" w:hAnsi="pimQDlfJ+STXihei" w:eastAsia="pimQDlfJ+STXihei"/>
          <w:color w:val="000000"/>
          <w:spacing w:val="-1"/>
          <w:sz w:val="24"/>
        </w:rPr>
        <w:t>)</w:t>
      </w:r>
      <w:r>
        <w:rPr>
          <w:rFonts w:ascii="qKju1gcl+STXihei" w:hAnsi="qKju1gcl+STXihei" w:eastAsia="qKju1gcl+STXihei"/>
          <w:color w:val="000000"/>
          <w:sz w:val="24"/>
        </w:rPr>
        <w:t>固废防治方面</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按</w:t>
      </w:r>
      <w:r>
        <w:rPr>
          <w:rFonts w:ascii="qKju1gcl+STXihei" w:hAnsi="qKju1gcl+STXihei" w:eastAsia="qKju1gcl+STXihei"/>
          <w:color w:val="000000"/>
          <w:spacing w:val="-6"/>
          <w:sz w:val="24"/>
        </w:rPr>
        <w:t>照</w:t>
      </w:r>
      <w:r>
        <w:rPr>
          <w:rFonts w:ascii="qKju1gcl+STXihei" w:hAnsi="qKju1gcl+STXihei" w:eastAsia="qKju1gcl+STXihei"/>
          <w:color w:val="000000"/>
          <w:sz w:val="24"/>
        </w:rPr>
        <w:t>“资源化</w:t>
      </w:r>
      <w:r>
        <w:rPr>
          <w:rFonts w:ascii="qKju1gcl+STXihei" w:hAnsi="qKju1gcl+STXihei" w:eastAsia="qKju1gcl+STXihei"/>
          <w:color w:val="000000"/>
          <w:spacing w:val="-8"/>
          <w:sz w:val="24"/>
        </w:rPr>
        <w:t>、</w:t>
      </w:r>
      <w:r>
        <w:rPr>
          <w:rFonts w:ascii="qKju1gcl+STXihei" w:hAnsi="qKju1gcl+STXihei" w:eastAsia="qKju1gcl+STXihei"/>
          <w:color w:val="000000"/>
          <w:sz w:val="24"/>
        </w:rPr>
        <w:t>减量</w:t>
      </w:r>
      <w:r>
        <w:rPr>
          <w:rFonts w:ascii="qKju1gcl+STXihei" w:hAnsi="qKju1gcl+STXihei" w:eastAsia="qKju1gcl+STXihei"/>
          <w:color w:val="000000"/>
          <w:spacing w:val="-2"/>
          <w:sz w:val="24"/>
        </w:rPr>
        <w:t>化</w:t>
      </w:r>
      <w:r>
        <w:rPr>
          <w:rFonts w:ascii="qKju1gcl+STXihei" w:hAnsi="qKju1gcl+STXihei" w:eastAsia="qKju1gcl+STXihei"/>
          <w:color w:val="000000"/>
          <w:spacing w:val="-8"/>
          <w:sz w:val="24"/>
        </w:rPr>
        <w:t>、</w:t>
      </w:r>
      <w:r>
        <w:rPr>
          <w:rFonts w:ascii="qKju1gcl+STXihei" w:hAnsi="qKju1gcl+STXihei" w:eastAsia="qKju1gcl+STXihei"/>
          <w:color w:val="000000"/>
          <w:sz w:val="24"/>
        </w:rPr>
        <w:t>无害化</w:t>
      </w:r>
      <w:r>
        <w:rPr>
          <w:rFonts w:ascii="qKju1gcl+STXihei" w:hAnsi="qKju1gcl+STXihei" w:eastAsia="qKju1gcl+STXihei"/>
          <w:color w:val="000000"/>
          <w:spacing w:val="-6"/>
          <w:sz w:val="24"/>
        </w:rPr>
        <w:t>”</w:t>
      </w:r>
      <w:r>
        <w:rPr>
          <w:rFonts w:ascii="qKju1gcl+STXihei" w:hAnsi="qKju1gcl+STXihei" w:eastAsia="qKju1gcl+STXihei"/>
          <w:color w:val="000000"/>
          <w:sz w:val="24"/>
        </w:rPr>
        <w:t>的固废处</w:t>
      </w:r>
      <w:r>
        <w:rPr>
          <w:rFonts w:ascii="qKju1gcl+STXihei" w:hAnsi="qKju1gcl+STXihei" w:eastAsia="qKju1gcl+STXihei"/>
          <w:color w:val="000000"/>
          <w:spacing w:val="-4"/>
          <w:sz w:val="24"/>
        </w:rPr>
        <w:t>置</w:t>
      </w:r>
      <w:r>
        <w:rPr>
          <w:rFonts w:ascii="qKju1gcl+STXihei" w:hAnsi="qKju1gcl+STXihei" w:eastAsia="qKju1gcl+STXihei"/>
          <w:color w:val="000000"/>
          <w:sz w:val="24"/>
        </w:rPr>
        <w:t>原则</w:t>
      </w:r>
      <w:r>
        <w:rPr>
          <w:rFonts w:ascii="qKju1gcl+STXihei" w:hAnsi="qKju1gcl+STXihei" w:eastAsia="qKju1gcl+STXihei"/>
          <w:color w:val="000000"/>
          <w:spacing w:val="-6"/>
          <w:sz w:val="24"/>
        </w:rPr>
        <w:t>，</w:t>
      </w:r>
      <w:r>
        <w:rPr>
          <w:rFonts w:ascii="qKju1gcl+STXihei" w:hAnsi="qKju1gcl+STXihei" w:eastAsia="qKju1gcl+STXihei"/>
          <w:color w:val="000000"/>
          <w:sz w:val="24"/>
        </w:rPr>
        <w:t>按规定妥善处置固体废物</w:t>
      </w:r>
      <w:r>
        <w:rPr>
          <w:rFonts w:ascii="qKju1gcl+STXihei" w:hAnsi="qKju1gcl+STXihei" w:eastAsia="qKju1gcl+STXihei"/>
          <w:color w:val="000000"/>
          <w:spacing w:val="-8"/>
          <w:sz w:val="24"/>
        </w:rPr>
        <w:t>，</w:t>
      </w:r>
      <w:r>
        <w:rPr>
          <w:rFonts w:ascii="qKju1gcl+STXihei" w:hAnsi="qKju1gcl+STXihei" w:eastAsia="qKju1gcl+STXihei"/>
          <w:color w:val="000000"/>
          <w:sz w:val="24"/>
        </w:rPr>
        <w:t>提高综合利用率</w:t>
      </w:r>
      <w:r>
        <w:rPr>
          <w:rFonts w:ascii="qKju1gcl+STXihei" w:hAnsi="qKju1gcl+STXihei" w:eastAsia="qKju1gcl+STXihei"/>
          <w:color w:val="000000"/>
          <w:spacing w:val="-16"/>
          <w:sz w:val="24"/>
        </w:rPr>
        <w:t>，</w:t>
      </w:r>
      <w:r>
        <w:rPr>
          <w:rFonts w:ascii="qKju1gcl+STXihei" w:hAnsi="qKju1gcl+STXihei" w:eastAsia="qKju1gcl+STXihei"/>
          <w:color w:val="000000"/>
          <w:sz w:val="24"/>
        </w:rPr>
        <w:t>防止产生二次污染</w:t>
      </w:r>
      <w:r>
        <w:rPr>
          <w:rFonts w:ascii="qKju1gcl+STXihei" w:hAnsi="qKju1gcl+STXihei" w:eastAsia="qKju1gcl+STXihei"/>
          <w:color w:val="000000"/>
          <w:spacing w:val="-16"/>
          <w:sz w:val="24"/>
        </w:rPr>
        <w:t>。</w:t>
      </w:r>
      <w:r>
        <w:rPr>
          <w:rFonts w:ascii="qKju1gcl+STXihei" w:hAnsi="qKju1gcl+STXihei" w:eastAsia="qKju1gcl+STXihei"/>
          <w:color w:val="000000"/>
          <w:sz w:val="24"/>
        </w:rPr>
        <w:t>公司产生危废统一存储在危废仓库</w:t>
      </w:r>
      <w:r>
        <w:rPr>
          <w:rFonts w:ascii="qKju1gcl+STXihei" w:hAnsi="qKju1gcl+STXihei" w:eastAsia="qKju1gcl+STXihei"/>
          <w:color w:val="000000"/>
          <w:spacing w:val="-18"/>
          <w:sz w:val="24"/>
        </w:rPr>
        <w:t>，</w:t>
      </w:r>
      <w:r>
        <w:rPr>
          <w:rFonts w:ascii="qKju1gcl+STXihei" w:hAnsi="qKju1gcl+STXihei" w:eastAsia="qKju1gcl+STXihei"/>
          <w:color w:val="000000"/>
          <w:sz w:val="24"/>
        </w:rPr>
        <w:t>并委托资质单位进行处置</w:t>
      </w:r>
      <w:r>
        <w:rPr>
          <w:rFonts w:ascii="qKju1gcl+STXihei" w:hAnsi="qKju1gcl+STXihei" w:eastAsia="qKju1gcl+STXihei"/>
          <w:color w:val="000000"/>
          <w:spacing w:val="-24"/>
          <w:sz w:val="24"/>
        </w:rPr>
        <w:t>。</w:t>
      </w:r>
      <w:r>
        <w:rPr>
          <w:rFonts w:ascii="qKju1gcl+STXihei" w:hAnsi="qKju1gcl+STXihei" w:eastAsia="qKju1gcl+STXihei"/>
          <w:color w:val="000000"/>
          <w:sz w:val="24"/>
        </w:rPr>
        <w:t>可回收的一般工业固废委托回收单位进行回收处置</w:t>
      </w:r>
      <w:r>
        <w:rPr>
          <w:rFonts w:ascii="qKju1gcl+STXihei" w:hAnsi="qKju1gcl+STXihei" w:eastAsia="qKju1gcl+STXihei"/>
          <w:color w:val="000000"/>
          <w:spacing w:val="-22"/>
          <w:sz w:val="24"/>
        </w:rPr>
        <w:t>。</w:t>
      </w:r>
      <w:r>
        <w:rPr>
          <w:rFonts w:ascii="qKju1gcl+STXihei" w:hAnsi="qKju1gcl+STXihei" w:eastAsia="qKju1gcl+STXihei"/>
          <w:color w:val="000000"/>
          <w:sz w:val="24"/>
        </w:rPr>
        <w:t>生活垃圾收集后委托环卫部门清运处理。以上固废均能分类合规处置</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5DC677BB">
      <w:pPr>
        <w:widowControl/>
        <w:autoSpaceDE w:val="0"/>
        <w:autoSpaceDN w:val="0"/>
        <w:spacing w:before="150" w:after="0" w:line="330" w:lineRule="exact"/>
        <w:ind w:left="480" w:right="0" w:firstLine="0"/>
        <w:jc w:val="left"/>
      </w:pPr>
      <w:r>
        <w:rPr>
          <w:rFonts w:ascii="qKju1gcl+STXihei" w:hAnsi="qKju1gcl+STXihei" w:eastAsia="qKju1gcl+STXihei"/>
          <w:color w:val="000000"/>
          <w:sz w:val="24"/>
        </w:rPr>
        <w:t>（五）节能降耗方</w:t>
      </w:r>
      <w:r>
        <w:rPr>
          <w:rFonts w:ascii="qKju1gcl+STXihei" w:hAnsi="qKju1gcl+STXihei" w:eastAsia="qKju1gcl+STXihei"/>
          <w:color w:val="000000"/>
          <w:spacing w:val="2"/>
          <w:sz w:val="24"/>
        </w:rPr>
        <w:t>面</w:t>
      </w:r>
      <w:r>
        <w:rPr>
          <w:rFonts w:ascii="pimQDlfJ+STXihei" w:hAnsi="pimQDlfJ+STXihei" w:eastAsia="pimQDlfJ+STXihei"/>
          <w:color w:val="000000"/>
          <w:sz w:val="24"/>
        </w:rPr>
        <w:t xml:space="preserve"> </w:t>
      </w:r>
    </w:p>
    <w:p w14:paraId="2F1DC114">
      <w:pPr>
        <w:sectPr>
          <w:pgSz w:w="11906" w:h="17238"/>
          <w:pgMar w:top="784" w:right="1396" w:bottom="750" w:left="1416" w:header="720" w:footer="720" w:gutter="0"/>
          <w:cols w:equalWidth="0" w:num="1">
            <w:col w:w="9094"/>
          </w:cols>
          <w:docGrid w:linePitch="360" w:charSpace="0"/>
        </w:sectPr>
      </w:pPr>
    </w:p>
    <w:p w14:paraId="2F3E225B">
      <w:pPr>
        <w:widowControl/>
        <w:autoSpaceDE w:val="0"/>
        <w:autoSpaceDN w:val="0"/>
        <w:spacing w:before="564" w:after="0" w:line="220" w:lineRule="exact"/>
        <w:ind w:left="0" w:right="0"/>
      </w:pPr>
    </w:p>
    <w:p w14:paraId="2A55E268">
      <w:pPr>
        <w:widowControl/>
        <w:autoSpaceDE w:val="0"/>
        <w:autoSpaceDN w:val="0"/>
        <w:spacing w:before="0" w:after="0" w:line="330" w:lineRule="exact"/>
        <w:ind w:left="480" w:right="0" w:firstLine="0"/>
        <w:jc w:val="left"/>
      </w:pPr>
      <w:r>
        <w:rPr>
          <w:rFonts w:ascii="qKju1gcl+STXihei" w:hAnsi="qKju1gcl+STXihei" w:eastAsia="qKju1gcl+STXihei"/>
          <w:color w:val="000000"/>
          <w:sz w:val="24"/>
        </w:rPr>
        <w:t>公司秉承绿色生</w:t>
      </w:r>
      <w:r>
        <w:rPr>
          <w:rFonts w:ascii="qKju1gcl+STXihei" w:hAnsi="qKju1gcl+STXihei" w:eastAsia="qKju1gcl+STXihei"/>
          <w:color w:val="000000"/>
          <w:spacing w:val="-72"/>
          <w:sz w:val="24"/>
        </w:rPr>
        <w:t>态</w:t>
      </w:r>
      <w:r>
        <w:rPr>
          <w:rFonts w:ascii="qKju1gcl+STXihei" w:hAnsi="qKju1gcl+STXihei" w:eastAsia="qKju1gcl+STXihei"/>
          <w:color w:val="000000"/>
          <w:sz w:val="24"/>
        </w:rPr>
        <w:t>“绿色制造</w:t>
      </w:r>
      <w:r>
        <w:rPr>
          <w:rFonts w:ascii="qKju1gcl+STXihei" w:hAnsi="qKju1gcl+STXihei" w:eastAsia="qKju1gcl+STXihei"/>
          <w:color w:val="000000"/>
          <w:spacing w:val="-72"/>
          <w:sz w:val="24"/>
        </w:rPr>
        <w:t>”</w:t>
      </w:r>
      <w:r>
        <w:rPr>
          <w:rFonts w:ascii="qKju1gcl+STXihei" w:hAnsi="qKju1gcl+STXihei" w:eastAsia="qKju1gcl+STXihei"/>
          <w:color w:val="000000"/>
          <w:sz w:val="24"/>
        </w:rPr>
        <w:t>理念</w:t>
      </w:r>
      <w:r>
        <w:rPr>
          <w:rFonts w:ascii="qKju1gcl+STXihei" w:hAnsi="qKju1gcl+STXihei" w:eastAsia="qKju1gcl+STXihei"/>
          <w:color w:val="000000"/>
          <w:spacing w:val="-72"/>
          <w:sz w:val="24"/>
        </w:rPr>
        <w:t>，</w:t>
      </w:r>
      <w:r>
        <w:rPr>
          <w:rFonts w:ascii="qKju1gcl+STXihei" w:hAnsi="qKju1gcl+STXihei" w:eastAsia="qKju1gcl+STXihei"/>
          <w:color w:val="000000"/>
          <w:sz w:val="24"/>
        </w:rPr>
        <w:t>采用节能设施设备</w:t>
      </w:r>
      <w:r>
        <w:rPr>
          <w:rFonts w:ascii="qKju1gcl+STXihei" w:hAnsi="qKju1gcl+STXihei" w:eastAsia="qKju1gcl+STXihei"/>
          <w:color w:val="000000"/>
          <w:spacing w:val="-72"/>
          <w:sz w:val="24"/>
        </w:rPr>
        <w:t>，</w:t>
      </w:r>
      <w:r>
        <w:rPr>
          <w:rFonts w:ascii="qKju1gcl+STXihei" w:hAnsi="qKju1gcl+STXihei" w:eastAsia="qKju1gcl+STXihei"/>
          <w:color w:val="000000"/>
          <w:sz w:val="24"/>
        </w:rPr>
        <w:t>极大地节约了电力能源</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0406710E">
      <w:pPr>
        <w:widowControl/>
        <w:autoSpaceDE w:val="0"/>
        <w:autoSpaceDN w:val="0"/>
        <w:spacing w:before="0" w:after="0" w:line="480" w:lineRule="exact"/>
        <w:ind w:left="0" w:right="140" w:firstLine="480"/>
        <w:jc w:val="both"/>
      </w:pPr>
      <w:r>
        <w:rPr>
          <w:rFonts w:ascii="qKju1gcl+STXihei" w:hAnsi="qKju1gcl+STXihei" w:eastAsia="qKju1gcl+STXihei"/>
          <w:color w:val="000000"/>
          <w:sz w:val="24"/>
        </w:rPr>
        <w:t>二</w:t>
      </w:r>
      <w:r>
        <w:rPr>
          <w:rFonts w:ascii="qKju1gcl+STXihei" w:hAnsi="qKju1gcl+STXihei" w:eastAsia="qKju1gcl+STXihei"/>
          <w:color w:val="000000"/>
          <w:spacing w:val="-12"/>
          <w:sz w:val="24"/>
        </w:rPr>
        <w:t>、</w:t>
      </w:r>
      <w:r>
        <w:rPr>
          <w:rFonts w:ascii="qKju1gcl+STXihei" w:hAnsi="qKju1gcl+STXihei" w:eastAsia="qKju1gcl+STXihei"/>
          <w:color w:val="000000"/>
          <w:sz w:val="24"/>
        </w:rPr>
        <w:t>健全了环保管理制度</w:t>
      </w:r>
      <w:r>
        <w:rPr>
          <w:rFonts w:ascii="qKju1gcl+STXihei" w:hAnsi="qKju1gcl+STXihei" w:eastAsia="qKju1gcl+STXihei"/>
          <w:color w:val="000000"/>
          <w:spacing w:val="-12"/>
          <w:sz w:val="24"/>
        </w:rPr>
        <w:t>。</w:t>
      </w:r>
      <w:r>
        <w:rPr>
          <w:rFonts w:ascii="qKju1gcl+STXihei" w:hAnsi="qKju1gcl+STXihei" w:eastAsia="qKju1gcl+STXihei"/>
          <w:color w:val="000000"/>
          <w:sz w:val="24"/>
        </w:rPr>
        <w:t>加强了日常管理和各类设备的维护</w:t>
      </w:r>
      <w:r>
        <w:rPr>
          <w:rFonts w:ascii="qKju1gcl+STXihei" w:hAnsi="qKju1gcl+STXihei" w:eastAsia="qKju1gcl+STXihei"/>
          <w:color w:val="000000"/>
          <w:spacing w:val="-12"/>
          <w:sz w:val="24"/>
        </w:rPr>
        <w:t>、</w:t>
      </w:r>
      <w:r>
        <w:rPr>
          <w:rFonts w:ascii="qKju1gcl+STXihei" w:hAnsi="qKju1gcl+STXihei" w:eastAsia="qKju1gcl+STXihei"/>
          <w:color w:val="000000"/>
          <w:sz w:val="24"/>
        </w:rPr>
        <w:t>检查</w:t>
      </w:r>
      <w:r>
        <w:rPr>
          <w:rFonts w:ascii="qKju1gcl+STXihei" w:hAnsi="qKju1gcl+STXihei" w:eastAsia="qKju1gcl+STXihei"/>
          <w:color w:val="000000"/>
          <w:spacing w:val="-12"/>
          <w:sz w:val="24"/>
        </w:rPr>
        <w:t>，</w:t>
      </w:r>
      <w:r>
        <w:rPr>
          <w:rFonts w:ascii="qKju1gcl+STXihei" w:hAnsi="qKju1gcl+STXihei" w:eastAsia="qKju1gcl+STXihei"/>
          <w:color w:val="000000"/>
          <w:sz w:val="24"/>
        </w:rPr>
        <w:t>制定事故处理应急方案</w:t>
      </w:r>
      <w:r>
        <w:rPr>
          <w:rFonts w:ascii="qKju1gcl+STXihei" w:hAnsi="qKju1gcl+STXihei" w:eastAsia="qKju1gcl+STXihei"/>
          <w:color w:val="000000"/>
          <w:spacing w:val="-10"/>
          <w:sz w:val="24"/>
        </w:rPr>
        <w:t>，</w:t>
      </w:r>
      <w:r>
        <w:rPr>
          <w:rFonts w:ascii="qKju1gcl+STXihei" w:hAnsi="qKju1gcl+STXihei" w:eastAsia="qKju1gcl+STXihei"/>
          <w:color w:val="000000"/>
          <w:sz w:val="24"/>
        </w:rPr>
        <w:t>落实应急处置各项措施</w:t>
      </w:r>
      <w:r>
        <w:rPr>
          <w:rFonts w:ascii="qKju1gcl+STXihei" w:hAnsi="qKju1gcl+STXihei" w:eastAsia="qKju1gcl+STXihei"/>
          <w:color w:val="000000"/>
          <w:spacing w:val="-8"/>
          <w:sz w:val="24"/>
        </w:rPr>
        <w:t>，</w:t>
      </w:r>
      <w:r>
        <w:rPr>
          <w:rFonts w:ascii="qKju1gcl+STXihei" w:hAnsi="qKju1gcl+STXihei" w:eastAsia="qKju1gcl+STXihei"/>
          <w:color w:val="000000"/>
          <w:sz w:val="24"/>
        </w:rPr>
        <w:t>确</w:t>
      </w:r>
      <w:r>
        <w:rPr>
          <w:rFonts w:ascii="qKju1gcl+STXihei" w:hAnsi="qKju1gcl+STXihei" w:eastAsia="qKju1gcl+STXihei"/>
          <w:color w:val="000000"/>
          <w:spacing w:val="-10"/>
          <w:sz w:val="24"/>
        </w:rPr>
        <w:t>保</w:t>
      </w:r>
      <w:r>
        <w:rPr>
          <w:rFonts w:ascii="qKju1gcl+STXihei" w:hAnsi="qKju1gcl+STXihei" w:eastAsia="qKju1gcl+STXihei"/>
          <w:color w:val="000000"/>
          <w:sz w:val="24"/>
        </w:rPr>
        <w:t>“三废</w:t>
      </w:r>
      <w:r>
        <w:rPr>
          <w:rFonts w:ascii="qKju1gcl+STXihei" w:hAnsi="qKju1gcl+STXihei" w:eastAsia="qKju1gcl+STXihei"/>
          <w:color w:val="000000"/>
          <w:spacing w:val="-10"/>
          <w:sz w:val="24"/>
        </w:rPr>
        <w:t>”</w:t>
      </w:r>
      <w:r>
        <w:rPr>
          <w:rFonts w:ascii="qKju1gcl+STXihei" w:hAnsi="qKju1gcl+STXihei" w:eastAsia="qKju1gcl+STXihei"/>
          <w:color w:val="000000"/>
          <w:sz w:val="24"/>
        </w:rPr>
        <w:t>全面稳定达标排放</w:t>
      </w:r>
      <w:r>
        <w:rPr>
          <w:rFonts w:ascii="qKju1gcl+STXihei" w:hAnsi="qKju1gcl+STXihei" w:eastAsia="qKju1gcl+STXihei"/>
          <w:color w:val="000000"/>
          <w:spacing w:val="-10"/>
          <w:sz w:val="24"/>
        </w:rPr>
        <w:t>，</w:t>
      </w:r>
      <w:r>
        <w:rPr>
          <w:rFonts w:ascii="qKju1gcl+STXihei" w:hAnsi="qKju1gcl+STXihei" w:eastAsia="qKju1gcl+STXihei"/>
          <w:color w:val="000000"/>
          <w:sz w:val="24"/>
        </w:rPr>
        <w:t>固废得到安全处置。</w:t>
      </w:r>
      <w:r>
        <w:rPr>
          <w:rFonts w:ascii="pimQDlfJ+STXihei" w:hAnsi="pimQDlfJ+STXihei" w:eastAsia="pimQDlfJ+STXihei"/>
          <w:color w:val="000000"/>
          <w:sz w:val="24"/>
        </w:rPr>
        <w:t xml:space="preserve"> </w:t>
      </w:r>
    </w:p>
    <w:p w14:paraId="683CA3DC">
      <w:pPr>
        <w:widowControl/>
        <w:tabs>
          <w:tab w:val="left" w:pos="480"/>
        </w:tabs>
        <w:autoSpaceDE w:val="0"/>
        <w:autoSpaceDN w:val="0"/>
        <w:spacing w:before="0" w:after="0" w:line="480" w:lineRule="exact"/>
        <w:ind w:left="0" w:right="0" w:firstLine="0"/>
        <w:jc w:val="left"/>
      </w:pPr>
      <w:r>
        <w:tab/>
      </w:r>
      <w:r>
        <w:rPr>
          <w:rFonts w:ascii="pimQDlfJ+STXihei" w:hAnsi="pimQDlfJ+STXihei" w:eastAsia="pimQDlfJ+STXihei"/>
          <w:color w:val="000000"/>
          <w:spacing w:val="-1"/>
          <w:sz w:val="24"/>
        </w:rPr>
        <w:t>2</w:t>
      </w:r>
      <w:r>
        <w:rPr>
          <w:rFonts w:ascii="qKju1gcl+STXihei" w:hAnsi="qKju1gcl+STXihei" w:eastAsia="qKju1gcl+STXihei"/>
          <w:color w:val="000000"/>
          <w:sz w:val="24"/>
        </w:rPr>
        <w:t>、绿色环保</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公司积极响应国家建</w:t>
      </w:r>
      <w:r>
        <w:rPr>
          <w:rFonts w:ascii="qKju1gcl+STXihei" w:hAnsi="qKju1gcl+STXihei" w:eastAsia="qKju1gcl+STXihei"/>
          <w:color w:val="000000"/>
          <w:spacing w:val="-12"/>
          <w:sz w:val="24"/>
        </w:rPr>
        <w:t>设</w:t>
      </w:r>
      <w:r>
        <w:rPr>
          <w:rFonts w:ascii="qKju1gcl+STXihei" w:hAnsi="qKju1gcl+STXihei" w:eastAsia="qKju1gcl+STXihei"/>
          <w:color w:val="000000"/>
          <w:sz w:val="24"/>
        </w:rPr>
        <w:t>“资源节约型</w:t>
      </w:r>
      <w:r>
        <w:rPr>
          <w:rFonts w:ascii="qKju1gcl+STXihei" w:hAnsi="qKju1gcl+STXihei" w:eastAsia="qKju1gcl+STXihei"/>
          <w:color w:val="000000"/>
          <w:spacing w:val="-12"/>
          <w:sz w:val="24"/>
        </w:rPr>
        <w:t>、</w:t>
      </w:r>
      <w:r>
        <w:rPr>
          <w:rFonts w:ascii="qKju1gcl+STXihei" w:hAnsi="qKju1gcl+STXihei" w:eastAsia="qKju1gcl+STXihei"/>
          <w:color w:val="000000"/>
          <w:sz w:val="24"/>
        </w:rPr>
        <w:t>环境友好型</w:t>
      </w:r>
      <w:r>
        <w:rPr>
          <w:rFonts w:ascii="qKju1gcl+STXihei" w:hAnsi="qKju1gcl+STXihei" w:eastAsia="qKju1gcl+STXihei"/>
          <w:color w:val="000000"/>
          <w:spacing w:val="-12"/>
          <w:sz w:val="24"/>
        </w:rPr>
        <w:t>”</w:t>
      </w:r>
      <w:r>
        <w:rPr>
          <w:rFonts w:ascii="qKju1gcl+STXihei" w:hAnsi="qKju1gcl+STXihei" w:eastAsia="qKju1gcl+STXihei"/>
          <w:color w:val="000000"/>
          <w:sz w:val="24"/>
        </w:rPr>
        <w:t>企业的号召</w:t>
      </w:r>
      <w:r>
        <w:rPr>
          <w:rFonts w:ascii="qKju1gcl+STXihei" w:hAnsi="qKju1gcl+STXihei" w:eastAsia="qKju1gcl+STXihei"/>
          <w:color w:val="000000"/>
          <w:spacing w:val="-12"/>
          <w:sz w:val="24"/>
        </w:rPr>
        <w:t>，</w:t>
      </w:r>
      <w:r>
        <w:rPr>
          <w:rFonts w:ascii="qKju1gcl+STXihei" w:hAnsi="qKju1gcl+STXihei" w:eastAsia="qKju1gcl+STXihei"/>
          <w:color w:val="000000"/>
          <w:sz w:val="24"/>
        </w:rPr>
        <w:t>高度重视环保责任</w:t>
      </w:r>
      <w:r>
        <w:rPr>
          <w:rFonts w:ascii="qKju1gcl+STXihei" w:hAnsi="qKju1gcl+STXihei" w:eastAsia="qKju1gcl+STXihei"/>
          <w:color w:val="000000"/>
          <w:spacing w:val="-24"/>
          <w:sz w:val="24"/>
        </w:rPr>
        <w:t>，</w:t>
      </w:r>
      <w:r>
        <w:rPr>
          <w:rFonts w:ascii="qKju1gcl+STXihei" w:hAnsi="qKju1gcl+STXihei" w:eastAsia="qKju1gcl+STXihei"/>
          <w:color w:val="000000"/>
          <w:sz w:val="24"/>
        </w:rPr>
        <w:t>始终坚持全面落实科学发展观和环境保护</w:t>
      </w:r>
      <w:r>
        <w:rPr>
          <w:rFonts w:ascii="qKju1gcl+STXihei" w:hAnsi="qKju1gcl+STXihei" w:eastAsia="qKju1gcl+STXihei"/>
          <w:color w:val="000000"/>
          <w:spacing w:val="-24"/>
          <w:sz w:val="24"/>
        </w:rPr>
        <w:t>，</w:t>
      </w:r>
      <w:r>
        <w:rPr>
          <w:rFonts w:ascii="qKju1gcl+STXihei" w:hAnsi="qKju1gcl+STXihei" w:eastAsia="qKju1gcl+STXihei"/>
          <w:color w:val="000000"/>
          <w:sz w:val="24"/>
        </w:rPr>
        <w:t>遵守国家和地方有关环境保护的法律法规和排放指标</w:t>
      </w:r>
      <w:r>
        <w:rPr>
          <w:rFonts w:ascii="qKju1gcl+STXihei" w:hAnsi="qKju1gcl+STXihei" w:eastAsia="qKju1gcl+STXihei"/>
          <w:color w:val="000000"/>
          <w:spacing w:val="-16"/>
          <w:sz w:val="24"/>
        </w:rPr>
        <w:t>，</w:t>
      </w:r>
      <w:r>
        <w:rPr>
          <w:rFonts w:ascii="qKju1gcl+STXihei" w:hAnsi="qKju1gcl+STXihei" w:eastAsia="qKju1gcl+STXihei"/>
          <w:color w:val="000000"/>
          <w:sz w:val="24"/>
        </w:rPr>
        <w:t>认真落实各项环保管理制度</w:t>
      </w:r>
      <w:r>
        <w:rPr>
          <w:rFonts w:ascii="qKju1gcl+STXihei" w:hAnsi="qKju1gcl+STXihei" w:eastAsia="qKju1gcl+STXihei"/>
          <w:color w:val="000000"/>
          <w:spacing w:val="-18"/>
          <w:sz w:val="24"/>
        </w:rPr>
        <w:t>，</w:t>
      </w:r>
      <w:r>
        <w:rPr>
          <w:rFonts w:ascii="qKju1gcl+STXihei" w:hAnsi="qKju1gcl+STXihei" w:eastAsia="qKju1gcl+STXihei"/>
          <w:color w:val="000000"/>
          <w:sz w:val="24"/>
        </w:rPr>
        <w:t>积极实施可持续发展战略</w:t>
      </w:r>
      <w:r>
        <w:rPr>
          <w:rFonts w:ascii="qKju1gcl+STXihei" w:hAnsi="qKju1gcl+STXihei" w:eastAsia="qKju1gcl+STXihei"/>
          <w:color w:val="000000"/>
          <w:spacing w:val="-16"/>
          <w:sz w:val="24"/>
        </w:rPr>
        <w:t>，</w:t>
      </w:r>
      <w:r>
        <w:rPr>
          <w:rFonts w:ascii="qKju1gcl+STXihei" w:hAnsi="qKju1gcl+STXihei" w:eastAsia="qKju1gcl+STXihei"/>
          <w:color w:val="000000"/>
          <w:sz w:val="24"/>
        </w:rPr>
        <w:t>不断推进节能减排与环境保护工作，追求经济与环境的协调发展</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204561E0">
      <w:pPr>
        <w:widowControl/>
        <w:tabs>
          <w:tab w:val="left" w:pos="480"/>
        </w:tabs>
        <w:autoSpaceDE w:val="0"/>
        <w:autoSpaceDN w:val="0"/>
        <w:spacing w:before="0" w:after="0" w:line="480" w:lineRule="exact"/>
        <w:ind w:right="0"/>
        <w:jc w:val="left"/>
      </w:pPr>
      <w:bookmarkStart w:id="0" w:name="_GoBack"/>
      <w:bookmarkEnd w:id="0"/>
      <w:r>
        <w:rPr>
          <w:rFonts w:ascii="qKju1gcl+STXihei" w:hAnsi="qKju1gcl+STXihei" w:eastAsia="qKju1gcl+STXihei"/>
          <w:color w:val="000000"/>
          <w:sz w:val="24"/>
        </w:rPr>
        <w:t>公司重视节能清洁生产教育</w:t>
      </w:r>
      <w:r>
        <w:rPr>
          <w:rFonts w:ascii="qKju1gcl+STXihei" w:hAnsi="qKju1gcl+STXihei" w:eastAsia="qKju1gcl+STXihei"/>
          <w:color w:val="000000"/>
          <w:spacing w:val="-24"/>
          <w:sz w:val="24"/>
        </w:rPr>
        <w:t>，</w:t>
      </w:r>
      <w:r>
        <w:rPr>
          <w:rFonts w:ascii="qKju1gcl+STXihei" w:hAnsi="qKju1gcl+STXihei" w:eastAsia="qKju1gcl+STXihei"/>
          <w:color w:val="000000"/>
          <w:sz w:val="24"/>
        </w:rPr>
        <w:t>坚持环境职业健康安全方针</w:t>
      </w:r>
      <w:r>
        <w:rPr>
          <w:rFonts w:ascii="qKju1gcl+STXihei" w:hAnsi="qKju1gcl+STXihei" w:eastAsia="qKju1gcl+STXihei"/>
          <w:color w:val="000000"/>
          <w:spacing w:val="-24"/>
          <w:sz w:val="24"/>
        </w:rPr>
        <w:t>，</w:t>
      </w:r>
      <w:r>
        <w:rPr>
          <w:rFonts w:ascii="qKju1gcl+STXihei" w:hAnsi="qKju1gcl+STXihei" w:eastAsia="qKju1gcl+STXihei"/>
          <w:color w:val="000000"/>
          <w:sz w:val="24"/>
        </w:rPr>
        <w:t>持续为清洁生产做出努力。</w:t>
      </w:r>
      <w:r>
        <w:rPr>
          <w:rFonts w:ascii="pimQDlfJ+STXihei" w:hAnsi="pimQDlfJ+STXihei" w:eastAsia="pimQDlfJ+STXihei"/>
          <w:color w:val="000000"/>
          <w:sz w:val="24"/>
        </w:rPr>
        <w:t xml:space="preserve"> </w:t>
      </w:r>
    </w:p>
    <w:p w14:paraId="33A19CC2">
      <w:pPr>
        <w:widowControl/>
        <w:tabs>
          <w:tab w:val="left" w:pos="480"/>
        </w:tabs>
        <w:autoSpaceDE w:val="0"/>
        <w:autoSpaceDN w:val="0"/>
        <w:spacing w:before="0" w:after="0" w:line="480" w:lineRule="exact"/>
        <w:ind w:left="0" w:right="0" w:firstLine="0"/>
        <w:jc w:val="left"/>
      </w:pPr>
      <w:r>
        <w:tab/>
      </w:r>
      <w:r>
        <w:rPr>
          <w:rFonts w:ascii="qKju1gcl+STXihei" w:hAnsi="qKju1gcl+STXihei" w:eastAsia="qKju1gcl+STXihei"/>
          <w:color w:val="000000"/>
          <w:sz w:val="24"/>
        </w:rPr>
        <w:t>（六）公共关系和社会公益事</w:t>
      </w:r>
      <w:r>
        <w:rPr>
          <w:rFonts w:ascii="qKju1gcl+STXihei" w:hAnsi="qKju1gcl+STXihei" w:eastAsia="qKju1gcl+STXihei"/>
          <w:color w:val="000000"/>
          <w:spacing w:val="2"/>
          <w:sz w:val="24"/>
        </w:rPr>
        <w:t>业</w:t>
      </w:r>
      <w:r>
        <w:rPr>
          <w:rFonts w:ascii="pimQDlfJ+STXihei" w:hAnsi="pimQDlfJ+STXihei" w:eastAsia="pimQDlfJ+STXihei"/>
          <w:color w:val="000000"/>
          <w:sz w:val="24"/>
        </w:rPr>
        <w:t xml:space="preserve"> </w:t>
      </w:r>
      <w:r>
        <w:br w:type="textWrapping"/>
      </w:r>
      <w:r>
        <w:tab/>
      </w:r>
      <w:r>
        <w:rPr>
          <w:rFonts w:ascii="qKju1gcl+STXihei" w:hAnsi="qKju1gcl+STXihei" w:eastAsia="qKju1gcl+STXihei"/>
          <w:color w:val="000000"/>
          <w:sz w:val="24"/>
        </w:rPr>
        <w:t>公共关系是企业与外部沟通的桥梁</w:t>
      </w:r>
      <w:r>
        <w:rPr>
          <w:rFonts w:ascii="qKju1gcl+STXihei" w:hAnsi="qKju1gcl+STXihei" w:eastAsia="qKju1gcl+STXihei"/>
          <w:color w:val="000000"/>
          <w:spacing w:val="-24"/>
          <w:sz w:val="24"/>
        </w:rPr>
        <w:t>，</w:t>
      </w:r>
      <w:r>
        <w:rPr>
          <w:rFonts w:ascii="qKju1gcl+STXihei" w:hAnsi="qKju1gcl+STXihei" w:eastAsia="qKju1gcl+STXihei"/>
          <w:color w:val="000000"/>
          <w:sz w:val="24"/>
        </w:rPr>
        <w:t>公益事业是企业回报社会的重要方式</w:t>
      </w:r>
      <w:r>
        <w:rPr>
          <w:rFonts w:ascii="qKju1gcl+STXihei" w:hAnsi="qKju1gcl+STXihei" w:eastAsia="qKju1gcl+STXihei"/>
          <w:color w:val="000000"/>
          <w:spacing w:val="-24"/>
          <w:sz w:val="24"/>
        </w:rPr>
        <w:t>。</w:t>
      </w:r>
      <w:r>
        <w:rPr>
          <w:rFonts w:ascii="qKju1gcl+STXihei" w:hAnsi="qKju1gcl+STXihei" w:eastAsia="qKju1gcl+STXihei"/>
          <w:color w:val="000000"/>
          <w:sz w:val="24"/>
        </w:rPr>
        <w:t>公司在做好企业发展的同时</w:t>
      </w:r>
      <w:r>
        <w:rPr>
          <w:rFonts w:ascii="qKju1gcl+STXihei" w:hAnsi="qKju1gcl+STXihei" w:eastAsia="qKju1gcl+STXihei"/>
          <w:color w:val="000000"/>
          <w:spacing w:val="-16"/>
          <w:sz w:val="24"/>
        </w:rPr>
        <w:t>，</w:t>
      </w:r>
      <w:r>
        <w:rPr>
          <w:rFonts w:ascii="qKju1gcl+STXihei" w:hAnsi="qKju1gcl+STXihei" w:eastAsia="qKju1gcl+STXihei"/>
          <w:color w:val="000000"/>
          <w:sz w:val="24"/>
        </w:rPr>
        <w:t>注重维护公共关系</w:t>
      </w:r>
      <w:r>
        <w:rPr>
          <w:rFonts w:ascii="qKju1gcl+STXihei" w:hAnsi="qKju1gcl+STXihei" w:eastAsia="qKju1gcl+STXihei"/>
          <w:color w:val="000000"/>
          <w:spacing w:val="-18"/>
          <w:sz w:val="24"/>
        </w:rPr>
        <w:t>，</w:t>
      </w:r>
      <w:r>
        <w:rPr>
          <w:rFonts w:ascii="qKju1gcl+STXihei" w:hAnsi="qKju1gcl+STXihei" w:eastAsia="qKju1gcl+STXihei"/>
          <w:color w:val="000000"/>
          <w:sz w:val="24"/>
        </w:rPr>
        <w:t>积极参加社会公益事业活动</w:t>
      </w:r>
      <w:r>
        <w:rPr>
          <w:rFonts w:ascii="qKju1gcl+STXihei" w:hAnsi="qKju1gcl+STXihei" w:eastAsia="qKju1gcl+STXihei"/>
          <w:color w:val="000000"/>
          <w:spacing w:val="-16"/>
          <w:sz w:val="24"/>
        </w:rPr>
        <w:t>，</w:t>
      </w:r>
      <w:r>
        <w:rPr>
          <w:rFonts w:ascii="qKju1gcl+STXihei" w:hAnsi="qKju1gcl+STXihei" w:eastAsia="qKju1gcl+STXihei"/>
          <w:color w:val="000000"/>
          <w:sz w:val="24"/>
        </w:rPr>
        <w:t>促进企业与社</w:t>
      </w:r>
      <w:r>
        <w:rPr>
          <w:rFonts w:ascii="qKju1gcl+STXihei" w:hAnsi="qKju1gcl+STXihei" w:eastAsia="qKju1gcl+STXihei"/>
          <w:color w:val="000000"/>
          <w:spacing w:val="2"/>
          <w:sz w:val="24"/>
        </w:rPr>
        <w:t>会</w:t>
      </w:r>
      <w:r>
        <w:rPr>
          <w:rFonts w:ascii="qKju1gcl+STXihei" w:hAnsi="qKju1gcl+STXihei" w:eastAsia="qKju1gcl+STXihei"/>
          <w:color w:val="000000"/>
          <w:spacing w:val="4"/>
          <w:sz w:val="24"/>
        </w:rPr>
        <w:t>的</w:t>
      </w:r>
      <w:r>
        <w:rPr>
          <w:rFonts w:ascii="qKju1gcl+STXihei" w:hAnsi="qKju1gcl+STXihei" w:eastAsia="qKju1gcl+STXihei"/>
          <w:color w:val="000000"/>
          <w:spacing w:val="2"/>
          <w:sz w:val="24"/>
        </w:rPr>
        <w:t>共同进步</w:t>
      </w:r>
      <w:r>
        <w:rPr>
          <w:rFonts w:ascii="qKju1gcl+STXihei" w:hAnsi="qKju1gcl+STXihei" w:eastAsia="qKju1gcl+STXihei"/>
          <w:color w:val="000000"/>
          <w:spacing w:val="4"/>
          <w:sz w:val="24"/>
        </w:rPr>
        <w:t>。</w:t>
      </w:r>
      <w:r>
        <w:rPr>
          <w:rFonts w:ascii="qKju1gcl+STXihei" w:hAnsi="qKju1gcl+STXihei" w:eastAsia="qKju1gcl+STXihei"/>
          <w:color w:val="000000"/>
          <w:sz w:val="24"/>
        </w:rPr>
        <w:t>和</w:t>
      </w:r>
      <w:r>
        <w:rPr>
          <w:rFonts w:ascii="qKju1gcl+STXihei" w:hAnsi="qKju1gcl+STXihei" w:eastAsia="qKju1gcl+STXihei"/>
          <w:color w:val="000000"/>
          <w:spacing w:val="2"/>
          <w:sz w:val="24"/>
        </w:rPr>
        <w:t>谐</w:t>
      </w:r>
      <w:r>
        <w:rPr>
          <w:rFonts w:ascii="qKju1gcl+STXihei" w:hAnsi="qKju1gcl+STXihei" w:eastAsia="qKju1gcl+STXihei"/>
          <w:color w:val="000000"/>
          <w:sz w:val="24"/>
        </w:rPr>
        <w:t>的</w:t>
      </w:r>
      <w:r>
        <w:rPr>
          <w:rFonts w:ascii="qKju1gcl+STXihei" w:hAnsi="qKju1gcl+STXihei" w:eastAsia="qKju1gcl+STXihei"/>
          <w:color w:val="000000"/>
          <w:spacing w:val="2"/>
          <w:sz w:val="24"/>
        </w:rPr>
        <w:t>公共</w:t>
      </w:r>
      <w:r>
        <w:rPr>
          <w:rFonts w:ascii="qKju1gcl+STXihei" w:hAnsi="qKju1gcl+STXihei" w:eastAsia="qKju1gcl+STXihei"/>
          <w:color w:val="000000"/>
          <w:spacing w:val="4"/>
          <w:sz w:val="24"/>
        </w:rPr>
        <w:t>关</w:t>
      </w:r>
      <w:r>
        <w:rPr>
          <w:rFonts w:ascii="qKju1gcl+STXihei" w:hAnsi="qKju1gcl+STXihei" w:eastAsia="qKju1gcl+STXihei"/>
          <w:color w:val="000000"/>
          <w:spacing w:val="2"/>
          <w:sz w:val="24"/>
        </w:rPr>
        <w:t>系和良好</w:t>
      </w:r>
      <w:r>
        <w:rPr>
          <w:rFonts w:ascii="qKju1gcl+STXihei" w:hAnsi="qKju1gcl+STXihei" w:eastAsia="qKju1gcl+STXihei"/>
          <w:color w:val="000000"/>
          <w:sz w:val="24"/>
        </w:rPr>
        <w:t>的</w:t>
      </w:r>
      <w:r>
        <w:rPr>
          <w:rFonts w:ascii="qKju1gcl+STXihei" w:hAnsi="qKju1gcl+STXihei" w:eastAsia="qKju1gcl+STXihei"/>
          <w:color w:val="000000"/>
          <w:spacing w:val="2"/>
          <w:sz w:val="24"/>
        </w:rPr>
        <w:t>公</w:t>
      </w:r>
      <w:r>
        <w:rPr>
          <w:rFonts w:ascii="qKju1gcl+STXihei" w:hAnsi="qKju1gcl+STXihei" w:eastAsia="qKju1gcl+STXihei"/>
          <w:color w:val="000000"/>
          <w:sz w:val="24"/>
        </w:rPr>
        <w:t>共</w:t>
      </w:r>
      <w:r>
        <w:rPr>
          <w:rFonts w:ascii="qKju1gcl+STXihei" w:hAnsi="qKju1gcl+STXihei" w:eastAsia="qKju1gcl+STXihei"/>
          <w:color w:val="000000"/>
          <w:spacing w:val="2"/>
          <w:sz w:val="24"/>
        </w:rPr>
        <w:t>关</w:t>
      </w:r>
      <w:r>
        <w:rPr>
          <w:rFonts w:ascii="qKju1gcl+STXihei" w:hAnsi="qKju1gcl+STXihei" w:eastAsia="qKju1gcl+STXihei"/>
          <w:color w:val="000000"/>
          <w:spacing w:val="4"/>
          <w:sz w:val="24"/>
        </w:rPr>
        <w:t>系</w:t>
      </w:r>
      <w:r>
        <w:rPr>
          <w:rFonts w:ascii="qKju1gcl+STXihei" w:hAnsi="qKju1gcl+STXihei" w:eastAsia="qKju1gcl+STXihei"/>
          <w:color w:val="000000"/>
          <w:spacing w:val="2"/>
          <w:sz w:val="24"/>
        </w:rPr>
        <w:t>有助于企业</w:t>
      </w:r>
      <w:r>
        <w:rPr>
          <w:rFonts w:ascii="qKju1gcl+STXihei" w:hAnsi="qKju1gcl+STXihei" w:eastAsia="qKju1gcl+STXihei"/>
          <w:color w:val="000000"/>
          <w:sz w:val="24"/>
        </w:rPr>
        <w:t>形</w:t>
      </w:r>
      <w:r>
        <w:rPr>
          <w:rFonts w:ascii="qKju1gcl+STXihei" w:hAnsi="qKju1gcl+STXihei" w:eastAsia="qKju1gcl+STXihei"/>
          <w:color w:val="000000"/>
          <w:spacing w:val="2"/>
          <w:sz w:val="24"/>
        </w:rPr>
        <w:t>象</w:t>
      </w:r>
      <w:r>
        <w:rPr>
          <w:rFonts w:ascii="qKju1gcl+STXihei" w:hAnsi="qKju1gcl+STXihei" w:eastAsia="qKju1gcl+STXihei"/>
          <w:color w:val="000000"/>
          <w:sz w:val="24"/>
        </w:rPr>
        <w:t>的</w:t>
      </w:r>
      <w:r>
        <w:rPr>
          <w:rFonts w:ascii="qKju1gcl+STXihei" w:hAnsi="qKju1gcl+STXihei" w:eastAsia="qKju1gcl+STXihei"/>
          <w:color w:val="000000"/>
          <w:spacing w:val="2"/>
          <w:sz w:val="24"/>
        </w:rPr>
        <w:t>塑造。公司自</w:t>
      </w:r>
      <w:r>
        <w:rPr>
          <w:rFonts w:ascii="qKju1gcl+STXihei" w:hAnsi="qKju1gcl+STXihei" w:eastAsia="qKju1gcl+STXihei"/>
          <w:color w:val="000000"/>
          <w:spacing w:val="4"/>
          <w:sz w:val="24"/>
        </w:rPr>
        <w:t>觉</w:t>
      </w:r>
      <w:r>
        <w:rPr>
          <w:rFonts w:ascii="qKju1gcl+STXihei" w:hAnsi="qKju1gcl+STXihei" w:eastAsia="qKju1gcl+STXihei"/>
          <w:color w:val="000000"/>
          <w:sz w:val="24"/>
        </w:rPr>
        <w:t>、积极配合政府部门的监督与检查</w:t>
      </w:r>
      <w:r>
        <w:rPr>
          <w:rFonts w:ascii="qKju1gcl+STXihei" w:hAnsi="qKju1gcl+STXihei" w:eastAsia="qKju1gcl+STXihei"/>
          <w:color w:val="000000"/>
          <w:spacing w:val="-16"/>
          <w:sz w:val="24"/>
        </w:rPr>
        <w:t>；</w:t>
      </w:r>
      <w:r>
        <w:rPr>
          <w:rFonts w:ascii="qKju1gcl+STXihei" w:hAnsi="qKju1gcl+STXihei" w:eastAsia="qKju1gcl+STXihei"/>
          <w:color w:val="000000"/>
          <w:sz w:val="24"/>
        </w:rPr>
        <w:t>主动关注社会舆论</w:t>
      </w:r>
      <w:r>
        <w:rPr>
          <w:rFonts w:ascii="qKju1gcl+STXihei" w:hAnsi="qKju1gcl+STXihei" w:eastAsia="qKju1gcl+STXihei"/>
          <w:color w:val="000000"/>
          <w:spacing w:val="-18"/>
          <w:sz w:val="24"/>
        </w:rPr>
        <w:t>，</w:t>
      </w:r>
      <w:r>
        <w:rPr>
          <w:rFonts w:ascii="qKju1gcl+STXihei" w:hAnsi="qKju1gcl+STXihei" w:eastAsia="qKju1gcl+STXihei"/>
          <w:color w:val="000000"/>
          <w:sz w:val="24"/>
        </w:rPr>
        <w:t>接受媒体采访</w:t>
      </w:r>
      <w:r>
        <w:rPr>
          <w:rFonts w:ascii="qKju1gcl+STXihei" w:hAnsi="qKju1gcl+STXihei" w:eastAsia="qKju1gcl+STXihei"/>
          <w:color w:val="000000"/>
          <w:spacing w:val="-16"/>
          <w:sz w:val="24"/>
        </w:rPr>
        <w:t>，</w:t>
      </w:r>
      <w:r>
        <w:rPr>
          <w:rFonts w:ascii="qKju1gcl+STXihei" w:hAnsi="qKju1gcl+STXihei" w:eastAsia="qKju1gcl+STXihei"/>
          <w:color w:val="000000"/>
          <w:sz w:val="24"/>
        </w:rPr>
        <w:t>向社会各界介绍公司相关情况</w:t>
      </w:r>
      <w:r>
        <w:rPr>
          <w:rFonts w:ascii="qKju1gcl+STXihei" w:hAnsi="qKju1gcl+STXihei" w:eastAsia="qKju1gcl+STXihei"/>
          <w:color w:val="000000"/>
          <w:spacing w:val="-84"/>
          <w:sz w:val="24"/>
        </w:rPr>
        <w:t>，</w:t>
      </w:r>
      <w:r>
        <w:rPr>
          <w:rFonts w:ascii="qKju1gcl+STXihei" w:hAnsi="qKju1gcl+STXihei" w:eastAsia="qKju1gcl+STXihei"/>
          <w:color w:val="000000"/>
          <w:sz w:val="24"/>
        </w:rPr>
        <w:t>并虚心接受各方的意见和建议</w:t>
      </w:r>
      <w:r>
        <w:rPr>
          <w:rFonts w:ascii="qKju1gcl+STXihei" w:hAnsi="qKju1gcl+STXihei" w:eastAsia="qKju1gcl+STXihei"/>
          <w:color w:val="000000"/>
          <w:spacing w:val="-84"/>
          <w:sz w:val="24"/>
        </w:rPr>
        <w:t>，</w:t>
      </w:r>
      <w:r>
        <w:rPr>
          <w:rFonts w:ascii="qKju1gcl+STXihei" w:hAnsi="qKju1gcl+STXihei" w:eastAsia="qKju1gcl+STXihei"/>
          <w:color w:val="000000"/>
          <w:sz w:val="24"/>
        </w:rPr>
        <w:t>充分尊重所有与公司相关的群体和个人，构筑和谐的公共关系</w:t>
      </w:r>
      <w:r>
        <w:rPr>
          <w:rFonts w:ascii="qKju1gcl+STXihei" w:hAnsi="qKju1gcl+STXihei" w:eastAsia="qKju1gcl+STXihei"/>
          <w:color w:val="000000"/>
          <w:spacing w:val="2"/>
          <w:sz w:val="24"/>
        </w:rPr>
        <w:t>。</w:t>
      </w:r>
      <w:r>
        <w:rPr>
          <w:rFonts w:ascii="pimQDlfJ+STXihei" w:hAnsi="pimQDlfJ+STXihei" w:eastAsia="pimQDlfJ+STXihei"/>
          <w:color w:val="000000"/>
          <w:sz w:val="24"/>
        </w:rPr>
        <w:t xml:space="preserve"> </w:t>
      </w:r>
    </w:p>
    <w:p w14:paraId="015417EB">
      <w:pPr>
        <w:widowControl/>
        <w:autoSpaceDE w:val="0"/>
        <w:autoSpaceDN w:val="0"/>
        <w:spacing w:before="0" w:after="0" w:line="480" w:lineRule="exact"/>
        <w:ind w:left="0" w:right="140" w:firstLine="480"/>
        <w:jc w:val="both"/>
      </w:pPr>
      <w:r>
        <w:rPr>
          <w:rFonts w:ascii="qKju1gcl+STXihei" w:hAnsi="qKju1gcl+STXihei" w:eastAsia="qKju1gcl+STXihei"/>
          <w:color w:val="000000"/>
          <w:sz w:val="24"/>
        </w:rPr>
        <w:t>公司始终不忘回报社会</w:t>
      </w:r>
      <w:r>
        <w:rPr>
          <w:rFonts w:ascii="qKju1gcl+STXihei" w:hAnsi="qKju1gcl+STXihei" w:eastAsia="qKju1gcl+STXihei"/>
          <w:color w:val="000000"/>
          <w:spacing w:val="-24"/>
          <w:sz w:val="24"/>
        </w:rPr>
        <w:t>，</w:t>
      </w:r>
      <w:r>
        <w:rPr>
          <w:rFonts w:ascii="qKju1gcl+STXihei" w:hAnsi="qKju1gcl+STXihei" w:eastAsia="qKju1gcl+STXihei"/>
          <w:color w:val="000000"/>
          <w:sz w:val="24"/>
        </w:rPr>
        <w:t>承担社会责任</w:t>
      </w:r>
      <w:r>
        <w:rPr>
          <w:rFonts w:ascii="qKju1gcl+STXihei" w:hAnsi="qKju1gcl+STXihei" w:eastAsia="qKju1gcl+STXihei"/>
          <w:color w:val="000000"/>
          <w:spacing w:val="-24"/>
          <w:sz w:val="24"/>
        </w:rPr>
        <w:t>，</w:t>
      </w:r>
      <w:r>
        <w:rPr>
          <w:rFonts w:ascii="qKju1gcl+STXihei" w:hAnsi="qKju1gcl+STXihei" w:eastAsia="qKju1gcl+STXihei"/>
          <w:color w:val="000000"/>
          <w:sz w:val="24"/>
        </w:rPr>
        <w:t>一直将社会公益活动视为企业活动的一个重要组成部分</w:t>
      </w:r>
      <w:r>
        <w:rPr>
          <w:rFonts w:ascii="qKju1gcl+STXihei" w:hAnsi="qKju1gcl+STXihei" w:eastAsia="qKju1gcl+STXihei"/>
          <w:color w:val="000000"/>
          <w:spacing w:val="-24"/>
          <w:sz w:val="24"/>
        </w:rPr>
        <w:t>。</w:t>
      </w:r>
      <w:r>
        <w:rPr>
          <w:rFonts w:ascii="qKju1gcl+STXihei" w:hAnsi="qKju1gcl+STXihei" w:eastAsia="qKju1gcl+STXihei"/>
          <w:color w:val="000000"/>
          <w:sz w:val="24"/>
        </w:rPr>
        <w:t>高层领导和相关部门对公益支持进行系统策划</w:t>
      </w:r>
      <w:r>
        <w:rPr>
          <w:rFonts w:ascii="qKju1gcl+STXihei" w:hAnsi="qKju1gcl+STXihei" w:eastAsia="qKju1gcl+STXihei"/>
          <w:color w:val="000000"/>
          <w:spacing w:val="-24"/>
          <w:sz w:val="24"/>
        </w:rPr>
        <w:t>，</w:t>
      </w:r>
      <w:r>
        <w:rPr>
          <w:rFonts w:ascii="qKju1gcl+STXihei" w:hAnsi="qKju1gcl+STXihei" w:eastAsia="qKju1gcl+STXihei"/>
          <w:color w:val="000000"/>
          <w:sz w:val="24"/>
        </w:rPr>
        <w:t>根据企业不同发展阶段和战略重点确定投入公益支持的原则和优先次序</w:t>
      </w:r>
      <w:r>
        <w:rPr>
          <w:rFonts w:ascii="qKju1gcl+STXihei" w:hAnsi="qKju1gcl+STXihei" w:eastAsia="qKju1gcl+STXihei"/>
          <w:color w:val="000000"/>
          <w:spacing w:val="-24"/>
          <w:sz w:val="24"/>
        </w:rPr>
        <w:t>，</w:t>
      </w:r>
      <w:r>
        <w:rPr>
          <w:rFonts w:ascii="qKju1gcl+STXihei" w:hAnsi="qKju1gcl+STXihei" w:eastAsia="qKju1gcl+STXihei"/>
          <w:color w:val="000000"/>
          <w:sz w:val="24"/>
        </w:rPr>
        <w:t>做到既真正有利于社会</w:t>
      </w:r>
      <w:r>
        <w:rPr>
          <w:rFonts w:ascii="qKju1gcl+STXihei" w:hAnsi="qKju1gcl+STXihei" w:eastAsia="qKju1gcl+STXihei"/>
          <w:color w:val="000000"/>
          <w:spacing w:val="-24"/>
          <w:sz w:val="24"/>
        </w:rPr>
        <w:t>，</w:t>
      </w:r>
      <w:r>
        <w:rPr>
          <w:rFonts w:ascii="qKju1gcl+STXihei" w:hAnsi="qKju1gcl+STXihei" w:eastAsia="qKju1gcl+STXihei"/>
          <w:color w:val="000000"/>
          <w:sz w:val="24"/>
        </w:rPr>
        <w:t>又利于企业发展。</w:t>
      </w:r>
      <w:r>
        <w:rPr>
          <w:rFonts w:ascii="pimQDlfJ+STXihei" w:hAnsi="pimQDlfJ+STXihei" w:eastAsia="pimQDlfJ+STXihei"/>
          <w:color w:val="000000"/>
          <w:sz w:val="24"/>
        </w:rPr>
        <w:t xml:space="preserve"> </w:t>
      </w:r>
    </w:p>
    <w:p w14:paraId="44790C86">
      <w:pPr>
        <w:widowControl/>
        <w:tabs>
          <w:tab w:val="left" w:pos="480"/>
        </w:tabs>
        <w:autoSpaceDE w:val="0"/>
        <w:autoSpaceDN w:val="0"/>
        <w:spacing w:before="0" w:after="0" w:line="480" w:lineRule="exact"/>
        <w:ind w:left="0" w:right="0" w:firstLine="0"/>
        <w:jc w:val="left"/>
      </w:pPr>
      <w:r>
        <w:tab/>
      </w:r>
      <w:r>
        <w:rPr>
          <w:rFonts w:ascii="qKju1gcl+STXihei" w:hAnsi="qKju1gcl+STXihei" w:eastAsia="qKju1gcl+STXihei"/>
          <w:color w:val="000000"/>
          <w:sz w:val="24"/>
        </w:rPr>
        <w:t>前几年国内饱受疫情肆虐，为抗击病毒，在</w:t>
      </w:r>
      <w:r>
        <w:rPr>
          <w:rFonts w:ascii="Arial" w:hAnsi="Arial" w:eastAsia="Arial"/>
          <w:color w:val="000000"/>
          <w:spacing w:val="5"/>
          <w:sz w:val="24"/>
        </w:rPr>
        <w:t xml:space="preserve"> </w:t>
      </w:r>
      <w:r>
        <w:rPr>
          <w:rFonts w:ascii="pimQDlfJ+STXihei" w:hAnsi="pimQDlfJ+STXihei" w:eastAsia="pimQDlfJ+STXihei"/>
          <w:color w:val="000000"/>
          <w:spacing w:val="1"/>
          <w:sz w:val="24"/>
        </w:rPr>
        <w:t>2</w:t>
      </w:r>
      <w:r>
        <w:rPr>
          <w:rFonts w:ascii="pimQDlfJ+STXihei" w:hAnsi="pimQDlfJ+STXihei" w:eastAsia="pimQDlfJ+STXihei"/>
          <w:color w:val="000000"/>
          <w:spacing w:val="-1"/>
          <w:sz w:val="24"/>
        </w:rPr>
        <w:t>02</w:t>
      </w:r>
      <w:r>
        <w:rPr>
          <w:rFonts w:ascii="pimQDlfJ+STXihei" w:hAnsi="pimQDlfJ+STXihei" w:eastAsia="pimQDlfJ+STXihei"/>
          <w:color w:val="000000"/>
          <w:sz w:val="24"/>
        </w:rPr>
        <w:t>0</w:t>
      </w:r>
      <w:r>
        <w:rPr>
          <w:rFonts w:ascii="Arial" w:hAnsi="Arial" w:eastAsia="Arial"/>
          <w:color w:val="000000"/>
          <w:spacing w:val="2"/>
          <w:sz w:val="24"/>
        </w:rPr>
        <w:t xml:space="preserve"> </w:t>
      </w:r>
      <w:r>
        <w:rPr>
          <w:rFonts w:ascii="qKju1gcl+STXihei" w:hAnsi="qKju1gcl+STXihei" w:eastAsia="qKju1gcl+STXihei"/>
          <w:color w:val="000000"/>
          <w:sz w:val="24"/>
        </w:rPr>
        <w:t>年，公司向杭州</w:t>
      </w:r>
      <w:r>
        <w:rPr>
          <w:rFonts w:ascii="qKju1gcl+STXihei" w:hAnsi="qKju1gcl+STXihei" w:eastAsia="qKju1gcl+STXihei"/>
          <w:color w:val="000000"/>
          <w:spacing w:val="2"/>
          <w:sz w:val="24"/>
        </w:rPr>
        <w:t>市</w:t>
      </w:r>
      <w:r>
        <w:rPr>
          <w:rFonts w:ascii="qKju1gcl+STXihei" w:hAnsi="qKju1gcl+STXihei" w:eastAsia="qKju1gcl+STXihei"/>
          <w:color w:val="000000"/>
          <w:sz w:val="24"/>
        </w:rPr>
        <w:t>临安区红十字会捐</w:t>
      </w:r>
      <w:r>
        <w:rPr>
          <w:rFonts w:ascii="qKju1gcl+STXihei" w:hAnsi="qKju1gcl+STXihei" w:eastAsia="qKju1gcl+STXihei"/>
          <w:color w:val="000000"/>
          <w:spacing w:val="60"/>
          <w:sz w:val="24"/>
        </w:rPr>
        <w:t>赠</w:t>
      </w:r>
      <w:r>
        <w:rPr>
          <w:rFonts w:ascii="pimQDlfJ+STXihei" w:hAnsi="pimQDlfJ+STXihei" w:eastAsia="pimQDlfJ+STXihei"/>
          <w:color w:val="000000"/>
          <w:spacing w:val="-1"/>
          <w:sz w:val="24"/>
        </w:rPr>
        <w:t>20</w:t>
      </w:r>
      <w:r>
        <w:rPr>
          <w:rFonts w:ascii="pimQDlfJ+STXihei" w:hAnsi="pimQDlfJ+STXihei" w:eastAsia="pimQDlfJ+STXihei"/>
          <w:color w:val="000000"/>
          <w:spacing w:val="1"/>
          <w:sz w:val="24"/>
        </w:rPr>
        <w:t>0</w:t>
      </w:r>
      <w:r>
        <w:rPr>
          <w:rFonts w:ascii="pimQDlfJ+STXihei" w:hAnsi="pimQDlfJ+STXihei" w:eastAsia="pimQDlfJ+STXihei"/>
          <w:color w:val="000000"/>
          <w:spacing w:val="-1"/>
          <w:sz w:val="24"/>
        </w:rPr>
        <w:t>0</w:t>
      </w:r>
      <w:r>
        <w:rPr>
          <w:rFonts w:ascii="pimQDlfJ+STXihei" w:hAnsi="pimQDlfJ+STXihei" w:eastAsia="pimQDlfJ+STXihei"/>
          <w:color w:val="000000"/>
          <w:spacing w:val="59"/>
          <w:sz w:val="24"/>
        </w:rPr>
        <w:t>0</w:t>
      </w:r>
      <w:r>
        <w:rPr>
          <w:rFonts w:ascii="qKju1gcl+STXihei" w:hAnsi="qKju1gcl+STXihei" w:eastAsia="qKju1gcl+STXihei"/>
          <w:color w:val="000000"/>
          <w:sz w:val="24"/>
        </w:rPr>
        <w:t>元，</w:t>
      </w:r>
      <w:r>
        <w:rPr>
          <w:rFonts w:ascii="qKju1gcl+STXihei" w:hAnsi="qKju1gcl+STXihei" w:eastAsia="qKju1gcl+STXihei"/>
          <w:color w:val="000000"/>
          <w:spacing w:val="2"/>
          <w:sz w:val="24"/>
        </w:rPr>
        <w:t>为</w:t>
      </w:r>
      <w:r>
        <w:rPr>
          <w:rFonts w:ascii="qKju1gcl+STXihei" w:hAnsi="qKju1gcl+STXihei" w:eastAsia="qKju1gcl+STXihei"/>
          <w:color w:val="000000"/>
          <w:sz w:val="24"/>
        </w:rPr>
        <w:t>抗疫增添助</w:t>
      </w:r>
      <w:r>
        <w:rPr>
          <w:rFonts w:ascii="qKju1gcl+STXihei" w:hAnsi="qKju1gcl+STXihei" w:eastAsia="qKju1gcl+STXihei"/>
          <w:color w:val="000000"/>
          <w:spacing w:val="2"/>
          <w:sz w:val="24"/>
        </w:rPr>
        <w:t>力</w:t>
      </w:r>
      <w:r>
        <w:rPr>
          <w:rFonts w:ascii="qKju1gcl+STXihei" w:hAnsi="qKju1gcl+STXihei" w:eastAsia="qKju1gcl+STXihei"/>
          <w:color w:val="000000"/>
          <w:sz w:val="24"/>
        </w:rPr>
        <w:t>。</w:t>
      </w:r>
      <w:r>
        <w:rPr>
          <w:rFonts w:ascii="pimQDlfJ+STXihei" w:hAnsi="pimQDlfJ+STXihei" w:eastAsia="pimQDlfJ+STXihei"/>
          <w:color w:val="000000"/>
          <w:sz w:val="24"/>
        </w:rPr>
        <w:t xml:space="preserve"> </w:t>
      </w:r>
    </w:p>
    <w:p w14:paraId="4205408C">
      <w:pPr>
        <w:sectPr>
          <w:pgSz w:w="11906" w:h="16838"/>
          <w:pgMar w:top="784" w:right="1278" w:bottom="1440" w:left="1416" w:header="720" w:footer="720" w:gutter="0"/>
          <w:cols w:equalWidth="0" w:num="1">
            <w:col w:w="9212"/>
          </w:cols>
          <w:docGrid w:linePitch="360" w:charSpace="0"/>
        </w:sectPr>
      </w:pPr>
    </w:p>
    <w:p w14:paraId="40AA1126">
      <w:pPr>
        <w:widowControl/>
        <w:autoSpaceDE w:val="0"/>
        <w:autoSpaceDN w:val="0"/>
        <w:spacing w:before="564" w:after="0" w:line="220" w:lineRule="exact"/>
        <w:ind w:left="0" w:right="0"/>
      </w:pPr>
    </w:p>
    <w:p w14:paraId="5FD840C0">
      <w:pPr>
        <w:widowControl/>
        <w:autoSpaceDE w:val="0"/>
        <w:autoSpaceDN w:val="0"/>
        <w:spacing w:before="0" w:after="0" w:line="330" w:lineRule="exact"/>
        <w:ind w:left="4296" w:right="0" w:firstLine="0"/>
        <w:jc w:val="left"/>
      </w:pPr>
      <w:r>
        <w:rPr>
          <w:rFonts w:ascii="qKju1gcl+STXihei" w:hAnsi="qKju1gcl+STXihei" w:eastAsia="qKju1gcl+STXihei"/>
          <w:color w:val="000000"/>
          <w:sz w:val="24"/>
        </w:rPr>
        <w:t>捐赠证</w:t>
      </w:r>
      <w:r>
        <w:rPr>
          <w:rFonts w:ascii="qKju1gcl+STXihei" w:hAnsi="qKju1gcl+STXihei" w:eastAsia="qKju1gcl+STXihei"/>
          <w:color w:val="000000"/>
          <w:spacing w:val="2"/>
          <w:sz w:val="24"/>
        </w:rPr>
        <w:t>书</w:t>
      </w:r>
      <w:r>
        <w:rPr>
          <w:rFonts w:ascii="pimQDlfJ+STXihei" w:hAnsi="pimQDlfJ+STXihei" w:eastAsia="pimQDlfJ+STXihei"/>
          <w:color w:val="000000"/>
          <w:sz w:val="24"/>
        </w:rPr>
        <w:t xml:space="preserve"> </w:t>
      </w:r>
    </w:p>
    <w:p w14:paraId="3B58B043">
      <w:pPr>
        <w:widowControl/>
        <w:autoSpaceDE w:val="0"/>
        <w:autoSpaceDN w:val="0"/>
        <w:spacing w:before="110" w:after="0" w:line="240" w:lineRule="auto"/>
        <w:ind w:left="1270" w:right="0" w:firstLine="0"/>
        <w:jc w:val="left"/>
      </w:pPr>
      <w:r>
        <w:drawing>
          <wp:inline distT="0" distB="0" distL="114300" distR="114300">
            <wp:extent cx="4292600" cy="3065780"/>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4292600" cy="3065780"/>
                    </a:xfrm>
                    <a:prstGeom prst="rect">
                      <a:avLst/>
                    </a:prstGeom>
                  </pic:spPr>
                </pic:pic>
              </a:graphicData>
            </a:graphic>
          </wp:inline>
        </w:drawing>
      </w:r>
    </w:p>
    <w:p w14:paraId="7FFEDF28">
      <w:pPr>
        <w:widowControl/>
        <w:autoSpaceDE w:val="0"/>
        <w:autoSpaceDN w:val="0"/>
        <w:spacing w:before="492" w:after="0" w:line="330" w:lineRule="exact"/>
        <w:ind w:left="480" w:right="0" w:firstLine="0"/>
        <w:jc w:val="left"/>
      </w:pPr>
      <w:r>
        <w:rPr>
          <w:rFonts w:ascii="qKju1gcl+STXihei" w:hAnsi="qKju1gcl+STXihei" w:eastAsia="qKju1gcl+STXihei"/>
          <w:color w:val="000000"/>
          <w:sz w:val="24"/>
        </w:rPr>
        <w:t>今后公司将继续帮助困难群体</w:t>
      </w:r>
      <w:r>
        <w:rPr>
          <w:rFonts w:ascii="qKju1gcl+STXihei" w:hAnsi="qKju1gcl+STXihei" w:eastAsia="qKju1gcl+STXihei"/>
          <w:color w:val="000000"/>
          <w:spacing w:val="-24"/>
          <w:sz w:val="24"/>
        </w:rPr>
        <w:t>，</w:t>
      </w:r>
      <w:r>
        <w:rPr>
          <w:rFonts w:ascii="qKju1gcl+STXihei" w:hAnsi="qKju1gcl+STXihei" w:eastAsia="qKju1gcl+STXihei"/>
          <w:color w:val="000000"/>
          <w:sz w:val="24"/>
        </w:rPr>
        <w:t>持续在公益事业上做贡献</w:t>
      </w:r>
      <w:r>
        <w:rPr>
          <w:rFonts w:ascii="qKju1gcl+STXihei" w:hAnsi="qKju1gcl+STXihei" w:eastAsia="qKju1gcl+STXihei"/>
          <w:color w:val="000000"/>
          <w:spacing w:val="-24"/>
          <w:sz w:val="24"/>
        </w:rPr>
        <w:t>，</w:t>
      </w:r>
      <w:r>
        <w:rPr>
          <w:rFonts w:ascii="qKju1gcl+STXihei" w:hAnsi="qKju1gcl+STXihei" w:eastAsia="qKju1gcl+STXihei"/>
          <w:color w:val="000000"/>
          <w:sz w:val="24"/>
        </w:rPr>
        <w:t>不断的为国家公益活动</w:t>
      </w:r>
    </w:p>
    <w:p w14:paraId="314C7412">
      <w:pPr>
        <w:widowControl/>
        <w:autoSpaceDE w:val="0"/>
        <w:autoSpaceDN w:val="0"/>
        <w:spacing w:before="150" w:after="0" w:line="332" w:lineRule="exact"/>
        <w:ind w:left="0" w:right="0" w:firstLine="0"/>
        <w:jc w:val="left"/>
      </w:pPr>
      <w:r>
        <w:rPr>
          <w:rFonts w:ascii="qKju1gcl+STXihei" w:hAnsi="qKju1gcl+STXihei" w:eastAsia="qKju1gcl+STXihei"/>
          <w:color w:val="000000"/>
          <w:sz w:val="24"/>
        </w:rPr>
        <w:t>添砖加瓦，让社会更有爱</w:t>
      </w:r>
      <w:r>
        <w:rPr>
          <w:rFonts w:ascii="qKju1gcl+STXihei" w:hAnsi="qKju1gcl+STXihei" w:eastAsia="qKju1gcl+STXihei"/>
          <w:color w:val="000000"/>
          <w:spacing w:val="2"/>
          <w:sz w:val="24"/>
        </w:rPr>
        <w:t>。</w:t>
      </w:r>
      <w:r>
        <w:rPr>
          <w:rFonts w:ascii="cZXVcyM9+Calibri" w:hAnsi="cZXVcyM9+Calibri" w:eastAsia="cZXVcyM9+Calibri"/>
          <w:color w:val="000000"/>
          <w:spacing w:val="-2"/>
          <w:sz w:val="21"/>
        </w:rPr>
        <w:t xml:space="preserve"> </w:t>
      </w:r>
    </w:p>
    <w:p w14:paraId="6756C633">
      <w:pPr>
        <w:sectPr>
          <w:pgSz w:w="11906" w:h="16838"/>
          <w:pgMar w:top="784" w:right="1398" w:bottom="1440" w:left="1416" w:header="720" w:footer="720" w:gutter="0"/>
          <w:cols w:equalWidth="0" w:num="1">
            <w:col w:w="9092"/>
          </w:cols>
          <w:docGrid w:linePitch="360" w:charSpace="0"/>
        </w:sectPr>
      </w:pPr>
    </w:p>
    <w:p w14:paraId="1B79F342">
      <w:pPr>
        <w:widowControl/>
        <w:autoSpaceDE w:val="0"/>
        <w:autoSpaceDN w:val="0"/>
        <w:spacing w:before="564" w:after="0" w:line="220" w:lineRule="exact"/>
        <w:ind w:left="0" w:right="0"/>
      </w:pPr>
    </w:p>
    <w:p w14:paraId="56B67758">
      <w:pPr>
        <w:widowControl/>
        <w:autoSpaceDE w:val="0"/>
        <w:autoSpaceDN w:val="0"/>
        <w:spacing w:before="0" w:after="0" w:line="468" w:lineRule="exact"/>
        <w:ind w:left="0" w:right="20" w:firstLine="480"/>
        <w:jc w:val="both"/>
      </w:pPr>
      <w:r>
        <w:rPr>
          <w:rFonts w:ascii="qKju1gcl+STXihei" w:hAnsi="qKju1gcl+STXihei" w:eastAsia="qKju1gcl+STXihei"/>
          <w:color w:val="000000"/>
          <w:sz w:val="24"/>
        </w:rPr>
        <w:t>未来国内国际形势变化莫测</w:t>
      </w:r>
      <w:r>
        <w:rPr>
          <w:rFonts w:ascii="qKju1gcl+STXihei" w:hAnsi="qKju1gcl+STXihei" w:eastAsia="qKju1gcl+STXihei"/>
          <w:color w:val="000000"/>
          <w:spacing w:val="-12"/>
          <w:sz w:val="24"/>
        </w:rPr>
        <w:t>，</w:t>
      </w:r>
      <w:r>
        <w:rPr>
          <w:rFonts w:ascii="qKju1gcl+STXihei" w:hAnsi="qKju1gcl+STXihei" w:eastAsia="qKju1gcl+STXihei"/>
          <w:color w:val="000000"/>
          <w:sz w:val="24"/>
        </w:rPr>
        <w:t>公司将抓住机遇</w:t>
      </w:r>
      <w:r>
        <w:rPr>
          <w:rFonts w:ascii="qKju1gcl+STXihei" w:hAnsi="qKju1gcl+STXihei" w:eastAsia="qKju1gcl+STXihei"/>
          <w:color w:val="000000"/>
          <w:spacing w:val="-12"/>
          <w:sz w:val="24"/>
        </w:rPr>
        <w:t>，</w:t>
      </w:r>
      <w:r>
        <w:rPr>
          <w:rFonts w:ascii="qKju1gcl+STXihei" w:hAnsi="qKju1gcl+STXihei" w:eastAsia="qKju1gcl+STXihei"/>
          <w:color w:val="000000"/>
          <w:sz w:val="24"/>
        </w:rPr>
        <w:t>应对挑战</w:t>
      </w:r>
      <w:r>
        <w:rPr>
          <w:rFonts w:ascii="qKju1gcl+STXihei" w:hAnsi="qKju1gcl+STXihei" w:eastAsia="qKju1gcl+STXihei"/>
          <w:color w:val="000000"/>
          <w:spacing w:val="-12"/>
          <w:sz w:val="24"/>
        </w:rPr>
        <w:t>，</w:t>
      </w:r>
      <w:r>
        <w:rPr>
          <w:rFonts w:ascii="qKju1gcl+STXihei" w:hAnsi="qKju1gcl+STXihei" w:eastAsia="qKju1gcl+STXihei"/>
          <w:color w:val="000000"/>
          <w:sz w:val="24"/>
        </w:rPr>
        <w:t>强化品牌价值提升</w:t>
      </w:r>
      <w:r>
        <w:rPr>
          <w:rFonts w:ascii="qKju1gcl+STXihei" w:hAnsi="qKju1gcl+STXihei" w:eastAsia="qKju1gcl+STXihei"/>
          <w:color w:val="000000"/>
          <w:spacing w:val="-10"/>
          <w:sz w:val="24"/>
        </w:rPr>
        <w:t>，</w:t>
      </w:r>
      <w:r>
        <w:rPr>
          <w:rFonts w:ascii="qKju1gcl+STXihei" w:hAnsi="qKju1gcl+STXihei" w:eastAsia="qKju1gcl+STXihei"/>
          <w:color w:val="000000"/>
          <w:sz w:val="24"/>
        </w:rPr>
        <w:t>持续改善品牌形象和溢价能力</w:t>
      </w:r>
      <w:r>
        <w:rPr>
          <w:rFonts w:ascii="qKju1gcl+STXihei" w:hAnsi="qKju1gcl+STXihei" w:eastAsia="qKju1gcl+STXihei"/>
          <w:color w:val="000000"/>
          <w:spacing w:val="-16"/>
          <w:sz w:val="24"/>
        </w:rPr>
        <w:t>；</w:t>
      </w:r>
      <w:r>
        <w:rPr>
          <w:rFonts w:ascii="qKju1gcl+STXihei" w:hAnsi="qKju1gcl+STXihei" w:eastAsia="qKju1gcl+STXihei"/>
          <w:color w:val="000000"/>
          <w:sz w:val="24"/>
        </w:rPr>
        <w:t>强化产品质量提升</w:t>
      </w:r>
      <w:r>
        <w:rPr>
          <w:rFonts w:ascii="qKju1gcl+STXihei" w:hAnsi="qKju1gcl+STXihei" w:eastAsia="qKju1gcl+STXihei"/>
          <w:color w:val="000000"/>
          <w:spacing w:val="-18"/>
          <w:sz w:val="24"/>
        </w:rPr>
        <w:t>，</w:t>
      </w:r>
      <w:r>
        <w:rPr>
          <w:rFonts w:ascii="qKju1gcl+STXihei" w:hAnsi="qKju1gcl+STXihei" w:eastAsia="qKju1gcl+STXihei"/>
          <w:color w:val="000000"/>
          <w:sz w:val="24"/>
        </w:rPr>
        <w:t>以质量提升拉动销量规模扩大</w:t>
      </w:r>
      <w:r>
        <w:rPr>
          <w:rFonts w:ascii="qKju1gcl+STXihei" w:hAnsi="qKju1gcl+STXihei" w:eastAsia="qKju1gcl+STXihei"/>
          <w:color w:val="000000"/>
          <w:spacing w:val="-16"/>
          <w:sz w:val="24"/>
        </w:rPr>
        <w:t>；</w:t>
      </w:r>
      <w:r>
        <w:rPr>
          <w:rFonts w:ascii="qKju1gcl+STXihei" w:hAnsi="qKju1gcl+STXihei" w:eastAsia="qKju1gcl+STXihei"/>
          <w:color w:val="000000"/>
          <w:sz w:val="24"/>
        </w:rPr>
        <w:t>强化生产效率提升</w:t>
      </w:r>
      <w:r>
        <w:rPr>
          <w:rFonts w:ascii="qKju1gcl+STXihei" w:hAnsi="qKju1gcl+STXihei" w:eastAsia="qKju1gcl+STXihei"/>
          <w:color w:val="000000"/>
          <w:spacing w:val="-12"/>
          <w:sz w:val="24"/>
        </w:rPr>
        <w:t>，</w:t>
      </w:r>
      <w:r>
        <w:rPr>
          <w:rFonts w:ascii="qKju1gcl+STXihei" w:hAnsi="qKju1gcl+STXihei" w:eastAsia="qKju1gcl+STXihei"/>
          <w:color w:val="000000"/>
          <w:sz w:val="24"/>
        </w:rPr>
        <w:t>最大限度的适应市场需求</w:t>
      </w:r>
      <w:r>
        <w:rPr>
          <w:rFonts w:ascii="qKju1gcl+STXihei" w:hAnsi="qKju1gcl+STXihei" w:eastAsia="qKju1gcl+STXihei"/>
          <w:color w:val="000000"/>
          <w:spacing w:val="-12"/>
          <w:sz w:val="24"/>
        </w:rPr>
        <w:t>；</w:t>
      </w:r>
      <w:r>
        <w:rPr>
          <w:rFonts w:ascii="qKju1gcl+STXihei" w:hAnsi="qKju1gcl+STXihei" w:eastAsia="qKju1gcl+STXihei"/>
          <w:color w:val="000000"/>
          <w:sz w:val="24"/>
        </w:rPr>
        <w:t>强化经营质量提升</w:t>
      </w:r>
      <w:r>
        <w:rPr>
          <w:rFonts w:ascii="qKju1gcl+STXihei" w:hAnsi="qKju1gcl+STXihei" w:eastAsia="qKju1gcl+STXihei"/>
          <w:color w:val="000000"/>
          <w:spacing w:val="-12"/>
          <w:sz w:val="24"/>
        </w:rPr>
        <w:t>，</w:t>
      </w:r>
      <w:r>
        <w:rPr>
          <w:rFonts w:ascii="qKju1gcl+STXihei" w:hAnsi="qKju1gcl+STXihei" w:eastAsia="qKju1gcl+STXihei"/>
          <w:color w:val="000000"/>
          <w:sz w:val="24"/>
        </w:rPr>
        <w:t>切实提高盈利能力</w:t>
      </w:r>
      <w:r>
        <w:rPr>
          <w:rFonts w:ascii="qKju1gcl+STXihei" w:hAnsi="qKju1gcl+STXihei" w:eastAsia="qKju1gcl+STXihei"/>
          <w:color w:val="000000"/>
          <w:spacing w:val="-12"/>
          <w:sz w:val="24"/>
        </w:rPr>
        <w:t>；</w:t>
      </w:r>
      <w:r>
        <w:rPr>
          <w:rFonts w:ascii="qKju1gcl+STXihei" w:hAnsi="qKju1gcl+STXihei" w:eastAsia="qKju1gcl+STXihei"/>
          <w:color w:val="000000"/>
          <w:sz w:val="24"/>
        </w:rPr>
        <w:t>强化管理水平提升</w:t>
      </w:r>
      <w:r>
        <w:rPr>
          <w:rFonts w:ascii="qKju1gcl+STXihei" w:hAnsi="qKju1gcl+STXihei" w:eastAsia="qKju1gcl+STXihei"/>
          <w:color w:val="000000"/>
          <w:spacing w:val="-96"/>
          <w:sz w:val="24"/>
        </w:rPr>
        <w:t>，</w:t>
      </w:r>
      <w:r>
        <w:rPr>
          <w:rFonts w:ascii="qKju1gcl+STXihei" w:hAnsi="qKju1gcl+STXihei" w:eastAsia="qKju1gcl+STXihei"/>
          <w:color w:val="000000"/>
          <w:sz w:val="24"/>
        </w:rPr>
        <w:t>创新管理模式</w:t>
      </w:r>
      <w:r>
        <w:rPr>
          <w:rFonts w:ascii="qKju1gcl+STXihei" w:hAnsi="qKju1gcl+STXihei" w:eastAsia="qKju1gcl+STXihei"/>
          <w:color w:val="000000"/>
          <w:spacing w:val="-96"/>
          <w:sz w:val="24"/>
        </w:rPr>
        <w:t>，</w:t>
      </w:r>
      <w:r>
        <w:rPr>
          <w:rFonts w:ascii="qKju1gcl+STXihei" w:hAnsi="qKju1gcl+STXihei" w:eastAsia="qKju1gcl+STXihei"/>
          <w:color w:val="000000"/>
          <w:sz w:val="24"/>
        </w:rPr>
        <w:t>实现管理突破</w:t>
      </w:r>
      <w:r>
        <w:rPr>
          <w:rFonts w:ascii="qKju1gcl+STXihei" w:hAnsi="qKju1gcl+STXihei" w:eastAsia="qKju1gcl+STXihei"/>
          <w:color w:val="000000"/>
          <w:spacing w:val="-96"/>
          <w:sz w:val="24"/>
        </w:rPr>
        <w:t>。</w:t>
      </w:r>
      <w:r>
        <w:rPr>
          <w:rFonts w:ascii="qKju1gcl+STXihei" w:hAnsi="qKju1gcl+STXihei" w:eastAsia="qKju1gcl+STXihei"/>
          <w:color w:val="000000"/>
          <w:sz w:val="24"/>
        </w:rPr>
        <w:t>公司将继续认真履行公司的社会责任：深入规范公司治理</w:t>
      </w:r>
      <w:r>
        <w:rPr>
          <w:rFonts w:ascii="qKju1gcl+STXihei" w:hAnsi="qKju1gcl+STXihei" w:eastAsia="qKju1gcl+STXihei"/>
          <w:color w:val="000000"/>
          <w:spacing w:val="-12"/>
          <w:sz w:val="24"/>
        </w:rPr>
        <w:t>，</w:t>
      </w:r>
      <w:r>
        <w:rPr>
          <w:rFonts w:ascii="qKju1gcl+STXihei" w:hAnsi="qKju1gcl+STXihei" w:eastAsia="qKju1gcl+STXihei"/>
          <w:color w:val="000000"/>
          <w:sz w:val="24"/>
        </w:rPr>
        <w:t>稳健运营</w:t>
      </w:r>
      <w:r>
        <w:rPr>
          <w:rFonts w:ascii="qKju1gcl+STXihei" w:hAnsi="qKju1gcl+STXihei" w:eastAsia="qKju1gcl+STXihei"/>
          <w:color w:val="000000"/>
          <w:spacing w:val="-12"/>
          <w:sz w:val="24"/>
        </w:rPr>
        <w:t>，</w:t>
      </w:r>
      <w:r>
        <w:rPr>
          <w:rFonts w:ascii="qKju1gcl+STXihei" w:hAnsi="qKju1gcl+STXihei" w:eastAsia="qKju1gcl+STXihei"/>
          <w:color w:val="000000"/>
          <w:sz w:val="24"/>
        </w:rPr>
        <w:t>为股东带来更多收益</w:t>
      </w:r>
      <w:r>
        <w:rPr>
          <w:rFonts w:ascii="qKju1gcl+STXihei" w:hAnsi="qKju1gcl+STXihei" w:eastAsia="qKju1gcl+STXihei"/>
          <w:color w:val="000000"/>
          <w:spacing w:val="-12"/>
          <w:sz w:val="24"/>
        </w:rPr>
        <w:t>；</w:t>
      </w:r>
      <w:r>
        <w:rPr>
          <w:rFonts w:ascii="qKju1gcl+STXihei" w:hAnsi="qKju1gcl+STXihei" w:eastAsia="qKju1gcl+STXihei"/>
          <w:color w:val="000000"/>
          <w:sz w:val="24"/>
        </w:rPr>
        <w:t>充分激励员工</w:t>
      </w:r>
      <w:r>
        <w:rPr>
          <w:rFonts w:ascii="qKju1gcl+STXihei" w:hAnsi="qKju1gcl+STXihei" w:eastAsia="qKju1gcl+STXihei"/>
          <w:color w:val="000000"/>
          <w:spacing w:val="-12"/>
          <w:sz w:val="24"/>
        </w:rPr>
        <w:t>，</w:t>
      </w:r>
      <w:r>
        <w:rPr>
          <w:rFonts w:ascii="qKju1gcl+STXihei" w:hAnsi="qKju1gcl+STXihei" w:eastAsia="qKju1gcl+STXihei"/>
          <w:color w:val="000000"/>
          <w:sz w:val="24"/>
        </w:rPr>
        <w:t>为员工提供发展空间</w:t>
      </w:r>
      <w:r>
        <w:rPr>
          <w:rFonts w:ascii="qKju1gcl+STXihei" w:hAnsi="qKju1gcl+STXihei" w:eastAsia="qKju1gcl+STXihei"/>
          <w:color w:val="000000"/>
          <w:spacing w:val="-16"/>
          <w:sz w:val="24"/>
        </w:rPr>
        <w:t>，</w:t>
      </w:r>
      <w:r>
        <w:rPr>
          <w:rFonts w:ascii="qKju1gcl+STXihei" w:hAnsi="qKju1gcl+STXihei" w:eastAsia="qKju1gcl+STXihei"/>
          <w:color w:val="000000"/>
          <w:sz w:val="24"/>
        </w:rPr>
        <w:t>持续关爱员工</w:t>
      </w:r>
      <w:r>
        <w:rPr>
          <w:rFonts w:ascii="qKju1gcl+STXihei" w:hAnsi="qKju1gcl+STXihei" w:eastAsia="qKju1gcl+STXihei"/>
          <w:color w:val="000000"/>
          <w:spacing w:val="-14"/>
          <w:sz w:val="24"/>
        </w:rPr>
        <w:t>，</w:t>
      </w:r>
      <w:r>
        <w:rPr>
          <w:rFonts w:ascii="qKju1gcl+STXihei" w:hAnsi="qKju1gcl+STXihei" w:eastAsia="qKju1gcl+STXihei"/>
          <w:color w:val="000000"/>
          <w:sz w:val="24"/>
        </w:rPr>
        <w:t>积极倾听员工心声</w:t>
      </w:r>
      <w:r>
        <w:rPr>
          <w:rFonts w:ascii="qKju1gcl+STXihei" w:hAnsi="qKju1gcl+STXihei" w:eastAsia="qKju1gcl+STXihei"/>
          <w:color w:val="000000"/>
          <w:spacing w:val="-18"/>
          <w:sz w:val="24"/>
        </w:rPr>
        <w:t>，</w:t>
      </w:r>
      <w:r>
        <w:rPr>
          <w:rFonts w:ascii="qKju1gcl+STXihei" w:hAnsi="qKju1gcl+STXihei" w:eastAsia="qKju1gcl+STXihei"/>
          <w:color w:val="000000"/>
          <w:sz w:val="24"/>
        </w:rPr>
        <w:t>做实思想文化建设和企业形象提升两大核心工程</w:t>
      </w:r>
      <w:r>
        <w:rPr>
          <w:rFonts w:ascii="qKju1gcl+STXihei" w:hAnsi="qKju1gcl+STXihei" w:eastAsia="qKju1gcl+STXihei"/>
          <w:color w:val="000000"/>
          <w:spacing w:val="-10"/>
          <w:sz w:val="24"/>
        </w:rPr>
        <w:t>，</w:t>
      </w:r>
      <w:r>
        <w:rPr>
          <w:rFonts w:ascii="qKju1gcl+STXihei" w:hAnsi="qKju1gcl+STXihei" w:eastAsia="qKju1gcl+STXihei"/>
          <w:color w:val="000000"/>
          <w:sz w:val="24"/>
        </w:rPr>
        <w:t>塑造员工精神</w:t>
      </w:r>
      <w:r>
        <w:rPr>
          <w:rFonts w:ascii="qKju1gcl+STXihei" w:hAnsi="qKju1gcl+STXihei" w:eastAsia="qKju1gcl+STXihei"/>
          <w:color w:val="000000"/>
          <w:spacing w:val="-8"/>
          <w:sz w:val="24"/>
        </w:rPr>
        <w:t>；</w:t>
      </w:r>
      <w:r>
        <w:rPr>
          <w:rFonts w:ascii="qKju1gcl+STXihei" w:hAnsi="qKju1gcl+STXihei" w:eastAsia="qKju1gcl+STXihei"/>
          <w:color w:val="000000"/>
          <w:sz w:val="24"/>
        </w:rPr>
        <w:t>加强与利益相关方的沟通合作</w:t>
      </w:r>
      <w:r>
        <w:rPr>
          <w:rFonts w:ascii="qKju1gcl+STXihei" w:hAnsi="qKju1gcl+STXihei" w:eastAsia="qKju1gcl+STXihei"/>
          <w:color w:val="000000"/>
          <w:spacing w:val="-10"/>
          <w:sz w:val="24"/>
        </w:rPr>
        <w:t>，</w:t>
      </w:r>
      <w:r>
        <w:rPr>
          <w:rFonts w:ascii="qKju1gcl+STXihei" w:hAnsi="qKju1gcl+STXihei" w:eastAsia="qKju1gcl+STXihei"/>
          <w:color w:val="000000"/>
          <w:sz w:val="24"/>
        </w:rPr>
        <w:t>维持平等</w:t>
      </w:r>
      <w:r>
        <w:rPr>
          <w:rFonts w:ascii="qKju1gcl+STXihei" w:hAnsi="qKju1gcl+STXihei" w:eastAsia="qKju1gcl+STXihei"/>
          <w:color w:val="000000"/>
          <w:spacing w:val="-10"/>
          <w:sz w:val="24"/>
        </w:rPr>
        <w:t>、</w:t>
      </w:r>
      <w:r>
        <w:rPr>
          <w:rFonts w:ascii="qKju1gcl+STXihei" w:hAnsi="qKju1gcl+STXihei" w:eastAsia="qKju1gcl+STXihei"/>
          <w:color w:val="000000"/>
          <w:sz w:val="24"/>
        </w:rPr>
        <w:t>互利</w:t>
      </w:r>
      <w:r>
        <w:rPr>
          <w:rFonts w:ascii="qKju1gcl+STXihei" w:hAnsi="qKju1gcl+STXihei" w:eastAsia="qKju1gcl+STXihei"/>
          <w:color w:val="000000"/>
          <w:spacing w:val="-10"/>
          <w:sz w:val="24"/>
        </w:rPr>
        <w:t>、</w:t>
      </w:r>
      <w:r>
        <w:rPr>
          <w:rFonts w:ascii="qKju1gcl+STXihei" w:hAnsi="qKju1gcl+STXihei" w:eastAsia="qKju1gcl+STXihei"/>
          <w:color w:val="000000"/>
          <w:sz w:val="24"/>
        </w:rPr>
        <w:t>诚信的战略合作伙伴关系</w:t>
      </w:r>
      <w:r>
        <w:rPr>
          <w:rFonts w:ascii="qKju1gcl+STXihei" w:hAnsi="qKju1gcl+STXihei" w:eastAsia="qKju1gcl+STXihei"/>
          <w:color w:val="000000"/>
          <w:spacing w:val="-10"/>
          <w:sz w:val="24"/>
        </w:rPr>
        <w:t>；</w:t>
      </w:r>
      <w:r>
        <w:rPr>
          <w:rFonts w:ascii="qKju1gcl+STXihei" w:hAnsi="qKju1gcl+STXihei" w:eastAsia="qKju1gcl+STXihei"/>
          <w:color w:val="000000"/>
          <w:sz w:val="24"/>
        </w:rPr>
        <w:t>加大产品设计力度</w:t>
      </w:r>
      <w:r>
        <w:rPr>
          <w:rFonts w:ascii="qKju1gcl+STXihei" w:hAnsi="qKju1gcl+STXihei" w:eastAsia="qKju1gcl+STXihei"/>
          <w:color w:val="000000"/>
          <w:spacing w:val="-8"/>
          <w:sz w:val="24"/>
        </w:rPr>
        <w:t>，</w:t>
      </w:r>
      <w:r>
        <w:rPr>
          <w:rFonts w:ascii="qKju1gcl+STXihei" w:hAnsi="qKju1gcl+STXihei" w:eastAsia="qKju1gcl+STXihei"/>
          <w:color w:val="000000"/>
          <w:sz w:val="24"/>
        </w:rPr>
        <w:t>不断丰富产品线</w:t>
      </w:r>
      <w:r>
        <w:rPr>
          <w:rFonts w:ascii="qKju1gcl+STXihei" w:hAnsi="qKju1gcl+STXihei" w:eastAsia="qKju1gcl+STXihei"/>
          <w:color w:val="000000"/>
          <w:spacing w:val="-10"/>
          <w:sz w:val="24"/>
        </w:rPr>
        <w:t>，</w:t>
      </w:r>
      <w:r>
        <w:rPr>
          <w:rFonts w:ascii="qKju1gcl+STXihei" w:hAnsi="qKju1gcl+STXihei" w:eastAsia="qKju1gcl+STXihei"/>
          <w:color w:val="000000"/>
          <w:sz w:val="24"/>
        </w:rPr>
        <w:t>保证产品质量</w:t>
      </w:r>
      <w:r>
        <w:rPr>
          <w:rFonts w:ascii="qKju1gcl+STXihei" w:hAnsi="qKju1gcl+STXihei" w:eastAsia="qKju1gcl+STXihei"/>
          <w:color w:val="000000"/>
          <w:spacing w:val="-10"/>
          <w:sz w:val="24"/>
        </w:rPr>
        <w:t>，</w:t>
      </w:r>
      <w:r>
        <w:rPr>
          <w:rFonts w:ascii="qKju1gcl+STXihei" w:hAnsi="qKju1gcl+STXihei" w:eastAsia="qKju1gcl+STXihei"/>
          <w:color w:val="000000"/>
          <w:sz w:val="24"/>
        </w:rPr>
        <w:t>优化客户服务</w:t>
      </w:r>
      <w:r>
        <w:rPr>
          <w:rFonts w:ascii="qKju1gcl+STXihei" w:hAnsi="qKju1gcl+STXihei" w:eastAsia="qKju1gcl+STXihei"/>
          <w:color w:val="000000"/>
          <w:spacing w:val="-10"/>
          <w:sz w:val="24"/>
        </w:rPr>
        <w:t>，</w:t>
      </w:r>
      <w:r>
        <w:rPr>
          <w:rFonts w:ascii="qKju1gcl+STXihei" w:hAnsi="qKju1gcl+STXihei" w:eastAsia="qKju1gcl+STXihei"/>
          <w:color w:val="000000"/>
          <w:sz w:val="24"/>
        </w:rPr>
        <w:t>加强客户沟通</w:t>
      </w:r>
      <w:r>
        <w:rPr>
          <w:rFonts w:ascii="qKju1gcl+STXihei" w:hAnsi="qKju1gcl+STXihei" w:eastAsia="qKju1gcl+STXihei"/>
          <w:color w:val="000000"/>
          <w:spacing w:val="-16"/>
          <w:sz w:val="24"/>
        </w:rPr>
        <w:t>，</w:t>
      </w:r>
      <w:r>
        <w:rPr>
          <w:rFonts w:ascii="qKju1gcl+STXihei" w:hAnsi="qKju1gcl+STXihei" w:eastAsia="qKju1gcl+STXihei"/>
          <w:color w:val="000000"/>
          <w:sz w:val="24"/>
        </w:rPr>
        <w:t>最大限度地提升客户满意度</w:t>
      </w:r>
      <w:r>
        <w:rPr>
          <w:rFonts w:ascii="qKju1gcl+STXihei" w:hAnsi="qKju1gcl+STXihei" w:eastAsia="qKju1gcl+STXihei"/>
          <w:color w:val="000000"/>
          <w:spacing w:val="-18"/>
          <w:sz w:val="24"/>
        </w:rPr>
        <w:t>；</w:t>
      </w:r>
      <w:r>
        <w:rPr>
          <w:rFonts w:ascii="qKju1gcl+STXihei" w:hAnsi="qKju1gcl+STXihei" w:eastAsia="qKju1gcl+STXihei"/>
          <w:color w:val="000000"/>
          <w:sz w:val="24"/>
        </w:rPr>
        <w:t>继续坚持落实科学发展观</w:t>
      </w:r>
      <w:r>
        <w:rPr>
          <w:rFonts w:ascii="qKju1gcl+STXihei" w:hAnsi="qKju1gcl+STXihei" w:eastAsia="qKju1gcl+STXihei"/>
          <w:color w:val="000000"/>
          <w:spacing w:val="-16"/>
          <w:sz w:val="24"/>
        </w:rPr>
        <w:t>，</w:t>
      </w:r>
      <w:r>
        <w:rPr>
          <w:rFonts w:ascii="qKju1gcl+STXihei" w:hAnsi="qKju1gcl+STXihei" w:eastAsia="qKju1gcl+STXihei"/>
          <w:color w:val="000000"/>
          <w:sz w:val="24"/>
        </w:rPr>
        <w:t>投身环境保护工作</w:t>
      </w:r>
      <w:r>
        <w:rPr>
          <w:rFonts w:ascii="qKju1gcl+STXihei" w:hAnsi="qKju1gcl+STXihei" w:eastAsia="qKju1gcl+STXihei"/>
          <w:color w:val="000000"/>
          <w:spacing w:val="-12"/>
          <w:sz w:val="24"/>
        </w:rPr>
        <w:t>，</w:t>
      </w:r>
      <w:r>
        <w:rPr>
          <w:rFonts w:ascii="qKju1gcl+STXihei" w:hAnsi="qKju1gcl+STXihei" w:eastAsia="qKju1gcl+STXihei"/>
          <w:color w:val="000000"/>
          <w:sz w:val="24"/>
        </w:rPr>
        <w:t>完善环保制度</w:t>
      </w:r>
      <w:r>
        <w:rPr>
          <w:rFonts w:ascii="qKju1gcl+STXihei" w:hAnsi="qKju1gcl+STXihei" w:eastAsia="qKju1gcl+STXihei"/>
          <w:color w:val="000000"/>
          <w:spacing w:val="-12"/>
          <w:sz w:val="24"/>
        </w:rPr>
        <w:t>，</w:t>
      </w:r>
      <w:r>
        <w:rPr>
          <w:rFonts w:ascii="qKju1gcl+STXihei" w:hAnsi="qKju1gcl+STXihei" w:eastAsia="qKju1gcl+STXihei"/>
          <w:color w:val="000000"/>
          <w:sz w:val="24"/>
        </w:rPr>
        <w:t>利用环保设备技术减轻和避免污染</w:t>
      </w:r>
      <w:r>
        <w:rPr>
          <w:rFonts w:ascii="qKju1gcl+STXihei" w:hAnsi="qKju1gcl+STXihei" w:eastAsia="qKju1gcl+STXihei"/>
          <w:color w:val="000000"/>
          <w:spacing w:val="-12"/>
          <w:sz w:val="24"/>
        </w:rPr>
        <w:t>，</w:t>
      </w:r>
      <w:r>
        <w:rPr>
          <w:rFonts w:ascii="qKju1gcl+STXihei" w:hAnsi="qKju1gcl+STXihei" w:eastAsia="qKju1gcl+STXihei"/>
          <w:color w:val="000000"/>
          <w:sz w:val="24"/>
        </w:rPr>
        <w:t>加大环保宣传力</w:t>
      </w:r>
      <w:r>
        <w:rPr>
          <w:rFonts w:ascii="qKju1gcl+STXihei" w:hAnsi="qKju1gcl+STXihei" w:eastAsia="qKju1gcl+STXihei"/>
          <w:color w:val="000000"/>
          <w:spacing w:val="2"/>
          <w:sz w:val="24"/>
        </w:rPr>
        <w:t>度</w:t>
      </w:r>
      <w:r>
        <w:rPr>
          <w:rFonts w:ascii="qKju1gcl+STXihei" w:hAnsi="qKju1gcl+STXihei" w:eastAsia="qKju1gcl+STXihei"/>
          <w:color w:val="000000"/>
          <w:spacing w:val="-12"/>
          <w:sz w:val="24"/>
        </w:rPr>
        <w:t>，</w:t>
      </w:r>
      <w:r>
        <w:rPr>
          <w:rFonts w:ascii="qKju1gcl+STXihei" w:hAnsi="qKju1gcl+STXihei" w:eastAsia="qKju1gcl+STXihei"/>
          <w:color w:val="000000"/>
          <w:sz w:val="24"/>
        </w:rPr>
        <w:t>展开环保节能活动</w:t>
      </w:r>
      <w:r>
        <w:rPr>
          <w:rFonts w:ascii="qKju1gcl+STXihei" w:hAnsi="qKju1gcl+STXihei" w:eastAsia="qKju1gcl+STXihei"/>
          <w:color w:val="000000"/>
          <w:spacing w:val="-12"/>
          <w:sz w:val="24"/>
        </w:rPr>
        <w:t>，</w:t>
      </w:r>
      <w:r>
        <w:rPr>
          <w:rFonts w:ascii="qKju1gcl+STXihei" w:hAnsi="qKju1gcl+STXihei" w:eastAsia="qKju1gcl+STXihei"/>
          <w:color w:val="000000"/>
          <w:sz w:val="24"/>
        </w:rPr>
        <w:t>提高员工的环保节能意识</w:t>
      </w:r>
      <w:r>
        <w:rPr>
          <w:rFonts w:ascii="qKju1gcl+STXihei" w:hAnsi="qKju1gcl+STXihei" w:eastAsia="qKju1gcl+STXihei"/>
          <w:color w:val="000000"/>
          <w:spacing w:val="-12"/>
          <w:sz w:val="24"/>
        </w:rPr>
        <w:t>，</w:t>
      </w:r>
      <w:r>
        <w:rPr>
          <w:rFonts w:ascii="qKju1gcl+STXihei" w:hAnsi="qKju1gcl+STXihei" w:eastAsia="qKju1gcl+STXihei"/>
          <w:color w:val="000000"/>
          <w:sz w:val="24"/>
        </w:rPr>
        <w:t>构建绿色环保企业</w:t>
      </w:r>
      <w:r>
        <w:rPr>
          <w:rFonts w:ascii="qKju1gcl+STXihei" w:hAnsi="qKju1gcl+STXihei" w:eastAsia="qKju1gcl+STXihei"/>
          <w:color w:val="000000"/>
          <w:spacing w:val="-12"/>
          <w:sz w:val="24"/>
        </w:rPr>
        <w:t>；</w:t>
      </w:r>
      <w:r>
        <w:rPr>
          <w:rFonts w:ascii="qKju1gcl+STXihei" w:hAnsi="qKju1gcl+STXihei" w:eastAsia="qKju1gcl+STXihei"/>
          <w:color w:val="000000"/>
          <w:sz w:val="24"/>
        </w:rPr>
        <w:t>持续维护公共关系</w:t>
      </w:r>
      <w:r>
        <w:rPr>
          <w:rFonts w:ascii="qKju1gcl+STXihei" w:hAnsi="qKju1gcl+STXihei" w:eastAsia="qKju1gcl+STXihei"/>
          <w:color w:val="000000"/>
          <w:spacing w:val="-12"/>
          <w:sz w:val="24"/>
        </w:rPr>
        <w:t>，</w:t>
      </w:r>
      <w:r>
        <w:rPr>
          <w:rFonts w:ascii="qKju1gcl+STXihei" w:hAnsi="qKju1gcl+STXihei" w:eastAsia="qKju1gcl+STXihei"/>
          <w:color w:val="000000"/>
          <w:sz w:val="24"/>
        </w:rPr>
        <w:t>热忱社会公益事业，塑造</w:t>
      </w:r>
      <w:r>
        <w:rPr>
          <w:rFonts w:ascii="qKju1gcl+STXihei" w:hAnsi="qKju1gcl+STXihei" w:eastAsia="qKju1gcl+STXihei"/>
          <w:color w:val="000000"/>
          <w:spacing w:val="2"/>
          <w:sz w:val="24"/>
        </w:rPr>
        <w:t>良好的</w:t>
      </w:r>
      <w:r>
        <w:rPr>
          <w:rFonts w:ascii="qKju1gcl+STXihei" w:hAnsi="qKju1gcl+STXihei" w:eastAsia="qKju1gcl+STXihei"/>
          <w:color w:val="000000"/>
          <w:spacing w:val="4"/>
          <w:sz w:val="24"/>
        </w:rPr>
        <w:t>企</w:t>
      </w:r>
      <w:r>
        <w:rPr>
          <w:rFonts w:ascii="qKju1gcl+STXihei" w:hAnsi="qKju1gcl+STXihei" w:eastAsia="qKju1gcl+STXihei"/>
          <w:color w:val="000000"/>
          <w:spacing w:val="2"/>
          <w:sz w:val="24"/>
        </w:rPr>
        <w:t>业形象，带动地方经济发</w:t>
      </w:r>
      <w:r>
        <w:rPr>
          <w:rFonts w:ascii="qKju1gcl+STXihei" w:hAnsi="qKju1gcl+STXihei" w:eastAsia="qKju1gcl+STXihei"/>
          <w:color w:val="000000"/>
          <w:spacing w:val="4"/>
          <w:sz w:val="24"/>
        </w:rPr>
        <w:t>展</w:t>
      </w:r>
      <w:r>
        <w:rPr>
          <w:rFonts w:ascii="qKju1gcl+STXihei" w:hAnsi="qKju1gcl+STXihei" w:eastAsia="qKju1gcl+STXihei"/>
          <w:color w:val="000000"/>
          <w:spacing w:val="2"/>
          <w:sz w:val="24"/>
        </w:rPr>
        <w:t>，追求企业与社会的和谐共</w:t>
      </w:r>
      <w:r>
        <w:rPr>
          <w:rFonts w:ascii="qKju1gcl+STXihei" w:hAnsi="qKju1gcl+STXihei" w:eastAsia="qKju1gcl+STXihei"/>
          <w:color w:val="000000"/>
          <w:spacing w:val="4"/>
          <w:sz w:val="24"/>
        </w:rPr>
        <w:t>生</w:t>
      </w:r>
      <w:r>
        <w:rPr>
          <w:rFonts w:ascii="qKju1gcl+STXihei" w:hAnsi="qKju1gcl+STXihei" w:eastAsia="qKju1gcl+STXihei"/>
          <w:color w:val="000000"/>
          <w:spacing w:val="-110"/>
          <w:sz w:val="24"/>
        </w:rPr>
        <w:t>。</w:t>
      </w:r>
      <w:r>
        <w:rPr>
          <w:rFonts w:ascii="pimQDlfJ+STXihei" w:hAnsi="pimQDlfJ+STXihei" w:eastAsia="pimQDlfJ+STXihei"/>
          <w:color w:val="000000"/>
          <w:sz w:val="24"/>
        </w:rPr>
        <w:t xml:space="preserve"> </w:t>
      </w:r>
    </w:p>
    <w:sectPr>
      <w:pgSz w:w="11906" w:h="16838"/>
      <w:pgMar w:top="784" w:right="1286" w:bottom="1440" w:left="1416" w:header="720" w:footer="720" w:gutter="0"/>
      <w:cols w:equalWidth="0" w:num="1">
        <w:col w:w="9204"/>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ＭＳ 明朝">
    <w:altName w:val="宋体"/>
    <w:panose1 w:val="00000000000000000000"/>
    <w:charset w:val="86"/>
    <w:family w:val="auto"/>
    <w:pitch w:val="default"/>
    <w:sig w:usb0="00000000" w:usb1="00000000" w:usb2="00000000" w:usb3="00000000" w:csb0="00000000" w:csb1="00000000"/>
  </w:font>
  <w:font w:name="qKju1gcl+STXihei">
    <w:altName w:val="宋体"/>
    <w:panose1 w:val="02010600040101010101"/>
    <w:charset w:val="86"/>
    <w:family w:val="auto"/>
    <w:pitch w:val="default"/>
    <w:sig w:usb0="00000000" w:usb1="00000000" w:usb2="00000000" w:usb3="00000000" w:csb0="0004009F" w:csb1="DFD70000"/>
  </w:font>
  <w:font w:name="pimQDlfJ+STXihei">
    <w:altName w:val="宋体"/>
    <w:panose1 w:val="02010600040101010101"/>
    <w:charset w:val="86"/>
    <w:family w:val="auto"/>
    <w:pitch w:val="default"/>
    <w:sig w:usb0="00000000" w:usb1="00000000" w:usb2="00000000" w:usb3="00000000" w:csb0="0004009F" w:csb1="DFD70000"/>
  </w:font>
  <w:font w:name="TosSwgDk+SimSun">
    <w:altName w:val="宋体"/>
    <w:panose1 w:val="02010600030101010101"/>
    <w:charset w:val="86"/>
    <w:family w:val="auto"/>
    <w:pitch w:val="default"/>
    <w:sig w:usb0="00000000" w:usb1="00000000" w:usb2="00000006" w:usb3="00000000" w:csb0="00040001" w:csb1="00000000"/>
  </w:font>
  <w:font w:name="cZXVcyM9+Calibri">
    <w:altName w:val="Calibri"/>
    <w:panose1 w:val="020F0502020204030204"/>
    <w:charset w:val="00"/>
    <w:family w:val="auto"/>
    <w:pitch w:val="default"/>
    <w:sig w:usb0="00000000" w:usb1="00000000" w:usb2="00000009" w:usb3="00000000" w:csb0="200001F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28486425"/>
    <w:rsid w:val="3DA1685A"/>
    <w:rsid w:val="41471FA6"/>
    <w:rsid w:val="447E707E"/>
    <w:rsid w:val="470703F1"/>
    <w:rsid w:val="7BBF33B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6711</Words>
  <Characters>6812</Characters>
  <Lines>0</Lines>
  <Paragraphs>0</Paragraphs>
  <TotalTime>3</TotalTime>
  <ScaleCrop>false</ScaleCrop>
  <LinksUpToDate>false</LinksUpToDate>
  <CharactersWithSpaces>7004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胡月红</cp:lastModifiedBy>
  <dcterms:modified xsi:type="dcterms:W3CDTF">2026-03-26T04:01:40Z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eyJoZGlkIjoiMzgzMGZkMGY5YzI3ZTI5MDRjY2FkMzk5MGM4Zjg0YzQiLCJ1c2VySWQiOiIyNjMzODM1MTkifQ==</vt:lpwstr>
  </property>
  <property fmtid="{D5CDD505-2E9C-101B-9397-08002B2CF9AE}" pid="3" name="KSOProductBuildVer">
    <vt:lpwstr>2052-12.1.0.25225</vt:lpwstr>
  </property>
  <property fmtid="{D5CDD505-2E9C-101B-9397-08002B2CF9AE}" pid="4" name="ICV">
    <vt:lpwstr>7DB6325BA5C14F4492789C15B47CDF5A_13</vt:lpwstr>
  </property>
</Properties>
</file>